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D91E" w14:textId="51E812D8" w:rsidR="0027566E" w:rsidRPr="000C46AE" w:rsidRDefault="0027566E" w:rsidP="00785DDC">
      <w:pPr>
        <w:spacing w:after="0" w:line="240" w:lineRule="auto"/>
        <w:ind w:left="0"/>
        <w:rPr>
          <w:rFonts w:eastAsia="Calibri"/>
          <w:color w:val="auto"/>
          <w:sz w:val="28"/>
          <w:szCs w:val="28"/>
          <w:lang w:val="da-DK" w:bidi="ar-SA"/>
        </w:rPr>
      </w:pPr>
      <w:r w:rsidRPr="0027566E">
        <w:rPr>
          <w:rFonts w:eastAsia="Calibri"/>
          <w:b/>
          <w:bCs/>
          <w:color w:val="auto"/>
          <w:sz w:val="48"/>
          <w:szCs w:val="48"/>
          <w:lang w:val="da-DK" w:bidi="ar-SA"/>
        </w:rPr>
        <w:t>Ansøgnin</w:t>
      </w:r>
      <w:r w:rsidR="005E64F5">
        <w:rPr>
          <w:rFonts w:eastAsia="Calibri"/>
          <w:b/>
          <w:bCs/>
          <w:color w:val="auto"/>
          <w:sz w:val="48"/>
          <w:szCs w:val="48"/>
          <w:lang w:val="da-DK" w:bidi="ar-SA"/>
        </w:rPr>
        <w:t>g</w:t>
      </w:r>
      <w:r w:rsidR="000C46AE">
        <w:rPr>
          <w:rFonts w:eastAsia="Calibri"/>
          <w:b/>
          <w:bCs/>
          <w:color w:val="auto"/>
          <w:sz w:val="48"/>
          <w:szCs w:val="48"/>
          <w:lang w:val="da-DK" w:bidi="ar-SA"/>
        </w:rPr>
        <w:t xml:space="preserve"> </w:t>
      </w:r>
      <w:r w:rsidR="005E64F5" w:rsidRPr="000C46AE">
        <w:rPr>
          <w:rFonts w:eastAsia="Calibri"/>
          <w:color w:val="auto"/>
          <w:sz w:val="24"/>
          <w:szCs w:val="24"/>
          <w:lang w:val="da-DK" w:bidi="ar-SA"/>
        </w:rPr>
        <w:t>til</w:t>
      </w:r>
      <w:r w:rsidRPr="000C46AE">
        <w:rPr>
          <w:rFonts w:eastAsia="Calibri"/>
          <w:color w:val="auto"/>
          <w:sz w:val="24"/>
          <w:szCs w:val="24"/>
          <w:lang w:val="da-DK" w:bidi="ar-SA"/>
        </w:rPr>
        <w:t xml:space="preserve"> Bispebjerg-Brønshøj Provstiudvalg om </w:t>
      </w:r>
      <w:r w:rsidR="00D97BFA">
        <w:rPr>
          <w:rFonts w:eastAsia="Calibri"/>
          <w:color w:val="auto"/>
          <w:sz w:val="24"/>
          <w:szCs w:val="24"/>
          <w:lang w:val="da-DK" w:bidi="ar-SA"/>
        </w:rPr>
        <w:t>konvertering af anlægsmidler</w:t>
      </w:r>
    </w:p>
    <w:p w14:paraId="466B3BE6" w14:textId="77777777" w:rsidR="0027566E" w:rsidRPr="0027566E" w:rsidRDefault="0027566E" w:rsidP="00A81C39">
      <w:pPr>
        <w:spacing w:after="0" w:line="240" w:lineRule="auto"/>
        <w:ind w:left="0"/>
        <w:rPr>
          <w:rFonts w:eastAsia="Calibri"/>
          <w:color w:val="auto"/>
          <w:sz w:val="22"/>
          <w:szCs w:val="22"/>
          <w:lang w:val="da-DK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27566E" w:rsidRPr="0027566E" w14:paraId="701EFE9D" w14:textId="77777777" w:rsidTr="00D97BFA">
        <w:tc>
          <w:tcPr>
            <w:tcW w:w="3823" w:type="dxa"/>
            <w:tcBorders>
              <w:bottom w:val="single" w:sz="4" w:space="0" w:color="auto"/>
            </w:tcBorders>
            <w:shd w:val="clear" w:color="auto" w:fill="DAEEF3"/>
          </w:tcPr>
          <w:p w14:paraId="1AE5C4E4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Menighedsråd: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BBF2C9A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DB6E09" w:rsidRPr="00D97BFA" w14:paraId="5F07A1A3" w14:textId="77777777" w:rsidTr="00D97BFA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68CFB" w14:textId="77777777" w:rsidR="00DB6E09" w:rsidRDefault="00DB6E09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B3EDD" w14:textId="77777777" w:rsidR="00DB6E09" w:rsidRPr="0027566E" w:rsidRDefault="00DB6E09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CF66EB" w:rsidRPr="00D97BFA" w14:paraId="24EABD76" w14:textId="77777777" w:rsidTr="00D97BFA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04ED5" w14:textId="5BBE4835" w:rsidR="00CF66EB" w:rsidRPr="00D97BFA" w:rsidRDefault="00D97BFA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highlight w:val="yellow"/>
                <w:lang w:val="da-DK" w:bidi="ar-SA"/>
              </w:rPr>
            </w:pPr>
            <w:r w:rsidRPr="00804ABB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Oprindelig anlægs</w:t>
            </w:r>
            <w:r w:rsidR="009A321A" w:rsidRPr="00804ABB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bevilling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D0D0F" w14:textId="30817051" w:rsidR="00CF66EB" w:rsidRPr="0027566E" w:rsidRDefault="00CF66E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CF66EB" w:rsidRPr="001502A9" w14:paraId="3A2C8802" w14:textId="77777777" w:rsidTr="00D97BFA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6703F92" w14:textId="1AB99097" w:rsidR="00CF66EB" w:rsidRDefault="00485EF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Formål med oprindelig bevilling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0B43915E" w14:textId="5A9E830C" w:rsidR="00CF66EB" w:rsidRPr="0027566E" w:rsidRDefault="00CF66E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485EF4" w:rsidRPr="001502A9" w14:paraId="40FBD9FD" w14:textId="77777777" w:rsidTr="00D97BFA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59AA26F7" w14:textId="487EDE2A" w:rsidR="00485EF4" w:rsidRDefault="00485EF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Årstal for oprindelig bevilling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6FA5A6C6" w14:textId="77777777" w:rsidR="00485EF4" w:rsidRPr="0027566E" w:rsidRDefault="00485EF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485EF4" w:rsidRPr="00485EF4" w14:paraId="1F427A41" w14:textId="77777777" w:rsidTr="00D97BFA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42D04B47" w14:textId="0FB4D376" w:rsidR="00485EF4" w:rsidRDefault="00485EF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Bevilget til projekt eller anlæg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4BE4B00B" w14:textId="77777777" w:rsidR="00485EF4" w:rsidRPr="0027566E" w:rsidRDefault="00485EF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485EF4" w:rsidRPr="00485EF4" w14:paraId="541B9339" w14:textId="77777777" w:rsidTr="00D97BFA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7A93CB4A" w14:textId="3BDBB9C0" w:rsidR="00485EF4" w:rsidRDefault="00485EF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Beløb på oprindelig bevilling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12EAC887" w14:textId="77777777" w:rsidR="00485EF4" w:rsidRPr="0027566E" w:rsidRDefault="00485EF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485EF4" w:rsidRPr="00485EF4" w14:paraId="35987AEE" w14:textId="77777777" w:rsidTr="00D97BFA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798B89D1" w14:textId="7808AC93" w:rsidR="00485EF4" w:rsidRDefault="00485EF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Overskud på oprindelig bevilling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793306CA" w14:textId="77777777" w:rsidR="00485EF4" w:rsidRPr="0027566E" w:rsidRDefault="00485EF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804ABB" w:rsidRPr="0027566E" w14:paraId="6DE78D77" w14:textId="77777777" w:rsidTr="00804ABB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1C4F4" w14:textId="77777777" w:rsidR="00804ABB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D9A5B" w14:textId="77777777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804ABB" w:rsidRPr="0027566E" w14:paraId="7B2420C8" w14:textId="77777777" w:rsidTr="00804ABB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BB5DB" w14:textId="4B70D2A6" w:rsidR="00804ABB" w:rsidRPr="00804ABB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Konvertering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C5D4D" w14:textId="77777777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804ABB" w:rsidRPr="0027566E" w14:paraId="715981F9" w14:textId="77777777" w:rsidTr="00804ABB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411A5775" w14:textId="7FD17152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Kr. inkl. moms, som ønskes konverteret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2A9A025D" w14:textId="77777777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804ABB" w:rsidRPr="00804ABB" w14:paraId="3A9A32DC" w14:textId="77777777" w:rsidTr="00804ABB"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D308B" w14:textId="77777777" w:rsidR="00804ABB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  <w:p w14:paraId="794004F2" w14:textId="2E82629A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Formål og årsag 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A9F9E" w14:textId="77777777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804ABB" w:rsidRPr="00D97BFA" w14:paraId="463ED8C2" w14:textId="77777777" w:rsidTr="00804ABB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460E31CA" w14:textId="77777777" w:rsidR="00804ABB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</w:t>
            </w: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ort beskrivelse af formål og årsag til 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den ny anvendelse af anlægsmidlerne</w:t>
            </w:r>
          </w:p>
          <w:p w14:paraId="6A4F1C84" w14:textId="77777777" w:rsidR="00ED0CDF" w:rsidRDefault="00ED0CDF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14275A3A" w14:textId="77777777" w:rsidR="00ED0CDF" w:rsidRDefault="00ED0CDF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27497870" w14:textId="77777777" w:rsidR="00ED0CDF" w:rsidRDefault="00ED0CDF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050CE9ED" w14:textId="20F5429D" w:rsidR="00ED0CDF" w:rsidRPr="0027566E" w:rsidRDefault="00ED0CDF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31132352" w14:textId="77777777" w:rsidR="00804ABB" w:rsidRPr="00591DA9" w:rsidRDefault="00804ABB" w:rsidP="00804ABB">
            <w:pPr>
              <w:spacing w:line="240" w:lineRule="auto"/>
              <w:ind w:left="0"/>
              <w:rPr>
                <w:rFonts w:eastAsia="Calibri"/>
                <w:sz w:val="22"/>
                <w:szCs w:val="22"/>
                <w:lang w:val="da-DK" w:bidi="ar-SA"/>
              </w:rPr>
            </w:pPr>
          </w:p>
        </w:tc>
      </w:tr>
      <w:tr w:rsidR="00804ABB" w:rsidRPr="00D97BFA" w14:paraId="4BEBD6FC" w14:textId="77777777" w:rsidTr="00D97BFA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E61D4" w14:textId="77777777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804ABB" w:rsidRPr="00F7743E" w14:paraId="62D8F7EE" w14:textId="77777777" w:rsidTr="00D97BFA"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35AA3" w14:textId="472EC78D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Ved 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beløb over kr. 50.000,00 </w:t>
            </w:r>
            <w:r w:rsidRPr="0045532A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skal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 indhentes minimum to tilbud </w:t>
            </w:r>
            <w:r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(se </w:t>
            </w:r>
            <w:r w:rsidRPr="000C46A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evt</w:t>
            </w:r>
            <w:r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.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 </w:t>
            </w:r>
            <w:hyperlink r:id="rId7" w:anchor="udbud-og-tilbud" w:history="1">
              <w:r>
                <w:rPr>
                  <w:rStyle w:val="Hyperlink"/>
                  <w:rFonts w:eastAsia="Calibri"/>
                  <w:color w:val="153D63"/>
                  <w:sz w:val="22"/>
                  <w:szCs w:val="22"/>
                  <w:lang w:val="da-DK" w:bidi="ar-SA"/>
                </w:rPr>
                <w:t>Vejledning om udbud og tilbud</w:t>
              </w:r>
            </w:hyperlink>
            <w:r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</w:p>
        </w:tc>
      </w:tr>
      <w:tr w:rsidR="00804ABB" w:rsidRPr="001502A9" w14:paraId="34FFA698" w14:textId="77777777" w:rsidTr="00D97BFA">
        <w:tc>
          <w:tcPr>
            <w:tcW w:w="3823" w:type="dxa"/>
            <w:tcBorders>
              <w:top w:val="single" w:sz="4" w:space="0" w:color="auto"/>
            </w:tcBorders>
            <w:shd w:val="clear" w:color="auto" w:fill="DAEEF3"/>
          </w:tcPr>
          <w:p w14:paraId="43613A82" w14:textId="7C094332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Der er indhentet minimum to tilbud (samtlige t</w:t>
            </w:r>
            <w:r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ilbud skal vedlægges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040E55D6" w14:textId="6F89982E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Sæt X</w:t>
            </w:r>
          </w:p>
        </w:tc>
      </w:tr>
      <w:tr w:rsidR="00804ABB" w:rsidRPr="001502A9" w14:paraId="029FF5CA" w14:textId="77777777" w:rsidTr="00F7743E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0C048DFE" w14:textId="4CC189A8" w:rsidR="00804ABB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JA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25C7F21C" w14:textId="77777777" w:rsidR="00804ABB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804ABB" w:rsidRPr="001502A9" w14:paraId="22651D80" w14:textId="77777777" w:rsidTr="00F7743E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3A13880E" w14:textId="418659DB" w:rsidR="00804ABB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(ikke relevant) NEJ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1A574E57" w14:textId="77777777" w:rsidR="00804ABB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F7743E" w:rsidRPr="001502A9" w14:paraId="44CC7D59" w14:textId="77777777" w:rsidTr="00F7743E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CF55B" w14:textId="77777777" w:rsidR="00F7743E" w:rsidRDefault="00F7743E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D7775" w14:textId="77777777" w:rsidR="00F7743E" w:rsidRDefault="00F7743E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F7743E" w:rsidRPr="001502A9" w14:paraId="36217A35" w14:textId="77777777" w:rsidTr="00F7743E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747E3" w14:textId="7D64B225" w:rsidR="00F7743E" w:rsidRPr="00F7743E" w:rsidRDefault="00485EF4" w:rsidP="00F7743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Kirkekassens medfinansiering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DB0B9" w14:textId="77777777" w:rsidR="00F7743E" w:rsidRDefault="00F7743E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485EF4" w:rsidRPr="00591DA9" w14:paraId="5066D1C7" w14:textId="77777777" w:rsidTr="00C92607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26566A43" w14:textId="0A63BDEB" w:rsidR="00485EF4" w:rsidRDefault="00485EF4" w:rsidP="00C9260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Hvilke muligheder har MR for at dække udgiften helt eller delvist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5C374BE1" w14:textId="77777777" w:rsidR="00485EF4" w:rsidRPr="00591DA9" w:rsidRDefault="00485EF4" w:rsidP="00C92607">
            <w:pPr>
              <w:spacing w:line="240" w:lineRule="auto"/>
              <w:ind w:left="0"/>
              <w:rPr>
                <w:rFonts w:eastAsia="Calibri"/>
                <w:sz w:val="22"/>
                <w:szCs w:val="22"/>
                <w:lang w:val="da-DK" w:bidi="ar-SA"/>
              </w:rPr>
            </w:pPr>
          </w:p>
        </w:tc>
      </w:tr>
      <w:tr w:rsidR="00485EF4" w:rsidRPr="00591DA9" w14:paraId="1EFDD12E" w14:textId="77777777" w:rsidTr="00485EF4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6C902C3" w14:textId="2F799173" w:rsidR="00485EF4" w:rsidRDefault="00485EF4" w:rsidP="00C9260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Hvilke muligheder har MR for at dække udgiften helt eller delvist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587BC33D" w14:textId="77777777" w:rsidR="00485EF4" w:rsidRPr="00591DA9" w:rsidRDefault="00485EF4" w:rsidP="00C92607">
            <w:pPr>
              <w:spacing w:line="240" w:lineRule="auto"/>
              <w:ind w:left="0"/>
              <w:rPr>
                <w:rFonts w:eastAsia="Calibri"/>
                <w:sz w:val="22"/>
                <w:szCs w:val="22"/>
                <w:lang w:val="da-DK" w:bidi="ar-SA"/>
              </w:rPr>
            </w:pPr>
          </w:p>
        </w:tc>
      </w:tr>
      <w:tr w:rsidR="00485EF4" w:rsidRPr="00591DA9" w14:paraId="6E4ED6A9" w14:textId="77777777" w:rsidTr="00485EF4"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C51B9" w14:textId="77777777" w:rsidR="00485EF4" w:rsidRDefault="00485EF4" w:rsidP="00C9260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  <w:p w14:paraId="7E10D738" w14:textId="4C50C618" w:rsidR="00485EF4" w:rsidRDefault="00485EF4" w:rsidP="00C9260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F7743E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Anlægsansøgning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D68EA" w14:textId="77777777" w:rsidR="00485EF4" w:rsidRPr="00591DA9" w:rsidRDefault="00485EF4" w:rsidP="00C92607">
            <w:pPr>
              <w:spacing w:line="240" w:lineRule="auto"/>
              <w:ind w:left="0"/>
              <w:rPr>
                <w:rFonts w:eastAsia="Calibri"/>
                <w:sz w:val="22"/>
                <w:szCs w:val="22"/>
                <w:lang w:val="da-DK" w:bidi="ar-SA"/>
              </w:rPr>
            </w:pPr>
          </w:p>
        </w:tc>
      </w:tr>
      <w:tr w:rsidR="00F7743E" w:rsidRPr="00591DA9" w14:paraId="2C6B14EE" w14:textId="77777777" w:rsidTr="00485EF4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6B6448D3" w14:textId="65CDC1A4" w:rsidR="00F7743E" w:rsidRDefault="00F7743E" w:rsidP="00C9260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Foreligger der en separat ansøgning for det nye anlæg/projekt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014AC4C3" w14:textId="77777777" w:rsidR="00F7743E" w:rsidRPr="00591DA9" w:rsidRDefault="00F7743E" w:rsidP="00C92607">
            <w:pPr>
              <w:spacing w:line="240" w:lineRule="auto"/>
              <w:ind w:left="0"/>
              <w:rPr>
                <w:rFonts w:eastAsia="Calibri"/>
                <w:sz w:val="22"/>
                <w:szCs w:val="22"/>
                <w:lang w:val="da-DK" w:bidi="ar-SA"/>
              </w:rPr>
            </w:pPr>
          </w:p>
        </w:tc>
      </w:tr>
      <w:tr w:rsidR="00804ABB" w:rsidRPr="0027566E" w14:paraId="1B04C2CD" w14:textId="77777777" w:rsidTr="00D97BFA"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7FB2C" w14:textId="33137D92" w:rsidR="00804ABB" w:rsidRPr="00C3474C" w:rsidRDefault="00804ABB" w:rsidP="00804ABB">
            <w:pPr>
              <w:spacing w:after="0" w:line="240" w:lineRule="auto"/>
              <w:rPr>
                <w:lang w:val="da-DK"/>
              </w:rPr>
            </w:pPr>
            <w:r>
              <w:rPr>
                <w:rFonts w:eastAsia="Calibri"/>
                <w:i/>
                <w:iCs/>
                <w:color w:val="auto"/>
                <w:sz w:val="22"/>
                <w:szCs w:val="22"/>
                <w:lang w:val="da-DK" w:bidi="ar-SA"/>
              </w:rPr>
              <w:t xml:space="preserve">              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                </w:t>
            </w:r>
          </w:p>
          <w:p w14:paraId="3857CA9D" w14:textId="0FDD3A36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Grøn omstilling og bæredygtighed</w:t>
            </w:r>
          </w:p>
        </w:tc>
      </w:tr>
      <w:tr w:rsidR="00804ABB" w:rsidRPr="00D97BFA" w14:paraId="6BBA9B79" w14:textId="77777777" w:rsidTr="00D97BFA">
        <w:tc>
          <w:tcPr>
            <w:tcW w:w="3823" w:type="dxa"/>
            <w:tcBorders>
              <w:top w:val="single" w:sz="4" w:space="0" w:color="auto"/>
            </w:tcBorders>
            <w:shd w:val="clear" w:color="auto" w:fill="DAEEF3"/>
          </w:tcPr>
          <w:p w14:paraId="20B1FD2E" w14:textId="218A9AC1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Er der taget hensyn til bæredygtighed i de indhentede tilbud? Uddyb kort hvordan/hvorfor ikke (skema med bæredygtighedskrav skal vedlægges)</w:t>
            </w: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EFEB034" w14:textId="4E63C556" w:rsidR="00804ABB" w:rsidRPr="0027566E" w:rsidRDefault="00804ABB" w:rsidP="00804AB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3FA8E1C1" w14:textId="77777777" w:rsidR="00485EF4" w:rsidRDefault="00485EF4" w:rsidP="0067600A">
      <w:pPr>
        <w:spacing w:after="0" w:line="240" w:lineRule="auto"/>
        <w:ind w:left="0"/>
        <w:rPr>
          <w:lang w:val="da-DK"/>
        </w:rPr>
      </w:pPr>
    </w:p>
    <w:p w14:paraId="5DEB660C" w14:textId="1A1F5913" w:rsidR="0067600A" w:rsidRDefault="0067600A" w:rsidP="0067600A">
      <w:pPr>
        <w:spacing w:after="0" w:line="240" w:lineRule="auto"/>
        <w:ind w:left="0"/>
        <w:rPr>
          <w:rFonts w:eastAsia="Calibri"/>
          <w:b/>
          <w:bCs/>
          <w:color w:val="auto"/>
          <w:sz w:val="22"/>
          <w:szCs w:val="22"/>
          <w:lang w:val="da-DK" w:bidi="ar-SA"/>
        </w:rPr>
      </w:pP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>Bemærkninger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6293"/>
      </w:tblGrid>
      <w:tr w:rsidR="0067600A" w:rsidRPr="0027566E" w14:paraId="26BE3477" w14:textId="77777777" w:rsidTr="000B115A">
        <w:tc>
          <w:tcPr>
            <w:tcW w:w="3369" w:type="dxa"/>
            <w:tcBorders>
              <w:top w:val="single" w:sz="4" w:space="0" w:color="auto"/>
            </w:tcBorders>
            <w:shd w:val="clear" w:color="auto" w:fill="DAEEF3"/>
          </w:tcPr>
          <w:p w14:paraId="285E24C5" w14:textId="77777777" w:rsidR="0067600A" w:rsidRDefault="00785DDC" w:rsidP="000B115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Y</w:t>
            </w:r>
            <w:r w:rsidR="0067600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derligere bemærkninger</w:t>
            </w:r>
          </w:p>
          <w:p w14:paraId="4FEB878B" w14:textId="77777777" w:rsidR="00ED0CDF" w:rsidRDefault="00ED0CDF" w:rsidP="000B115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2AB6D4B8" w14:textId="3897660D" w:rsidR="00ED0CDF" w:rsidRPr="00E50FB9" w:rsidRDefault="00ED0CDF" w:rsidP="000B115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430B6212" w14:textId="77777777" w:rsidR="00785DDC" w:rsidRPr="0027566E" w:rsidRDefault="00785DDC" w:rsidP="000B115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69EF9098" w14:textId="77777777" w:rsidR="0067600A" w:rsidRPr="00C3474C" w:rsidRDefault="0067600A" w:rsidP="002C5AFB">
      <w:pPr>
        <w:spacing w:after="0" w:line="240" w:lineRule="auto"/>
        <w:ind w:left="2608"/>
        <w:rPr>
          <w:lang w:val="da-DK"/>
        </w:rPr>
      </w:pPr>
      <w:r>
        <w:rPr>
          <w:rFonts w:eastAsia="Calibri"/>
          <w:i/>
          <w:iCs/>
          <w:color w:val="auto"/>
          <w:sz w:val="22"/>
          <w:szCs w:val="22"/>
          <w:lang w:val="da-DK" w:bidi="ar-SA"/>
        </w:rPr>
        <w:t xml:space="preserve">              </w:t>
      </w:r>
      <w:r>
        <w:rPr>
          <w:rFonts w:eastAsia="Calibri"/>
          <w:color w:val="auto"/>
          <w:sz w:val="22"/>
          <w:szCs w:val="22"/>
          <w:lang w:val="da-DK" w:bidi="ar-SA"/>
        </w:rPr>
        <w:t xml:space="preserve">          </w:t>
      </w:r>
    </w:p>
    <w:p w14:paraId="0543C0E0" w14:textId="2A22215F" w:rsidR="005F719B" w:rsidRDefault="005F719B" w:rsidP="00A81C39">
      <w:pPr>
        <w:spacing w:after="0" w:line="240" w:lineRule="auto"/>
        <w:ind w:left="0"/>
        <w:rPr>
          <w:rFonts w:eastAsia="Calibri"/>
          <w:b/>
          <w:bCs/>
          <w:color w:val="auto"/>
          <w:sz w:val="22"/>
          <w:szCs w:val="22"/>
          <w:lang w:val="da-DK" w:bidi="ar-SA"/>
        </w:rPr>
      </w:pP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>Menighedsrådet</w:t>
      </w:r>
      <w:r w:rsidR="00BF249B">
        <w:rPr>
          <w:rFonts w:eastAsia="Calibri"/>
          <w:b/>
          <w:bCs/>
          <w:color w:val="auto"/>
          <w:sz w:val="22"/>
          <w:szCs w:val="22"/>
          <w:lang w:val="da-DK" w:bidi="ar-SA"/>
        </w:rPr>
        <w:t>s</w:t>
      </w: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 xml:space="preserve"> godkendelse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6295"/>
      </w:tblGrid>
      <w:tr w:rsidR="005F719B" w:rsidRPr="00D97BFA" w14:paraId="0BCF8CE2" w14:textId="77777777" w:rsidTr="000B115A">
        <w:tc>
          <w:tcPr>
            <w:tcW w:w="3369" w:type="dxa"/>
            <w:tcBorders>
              <w:top w:val="single" w:sz="4" w:space="0" w:color="auto"/>
            </w:tcBorders>
            <w:shd w:val="clear" w:color="auto" w:fill="DAEEF3"/>
          </w:tcPr>
          <w:p w14:paraId="134B02E8" w14:textId="5D5FA059" w:rsidR="005F719B" w:rsidRPr="00E50FB9" w:rsidRDefault="00BF24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Dato for MR-godkendelse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(møder</w:t>
            </w:r>
            <w:r w:rsidR="005649E6"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eferat </w:t>
            </w:r>
            <w:bookmarkStart w:id="0" w:name="_Hlk209102543"/>
            <w:r w:rsidR="005649E6"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skal vedlægges</w:t>
            </w:r>
            <w:bookmarkEnd w:id="0"/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3FBB343B" w14:textId="77777777" w:rsidR="005F719B" w:rsidRPr="0027566E" w:rsidRDefault="005F71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6FF7C37E" w14:textId="6842B4D7" w:rsidR="00485EF4" w:rsidRDefault="00485EF4" w:rsidP="00785DDC">
      <w:pPr>
        <w:spacing w:after="0" w:line="240" w:lineRule="auto"/>
        <w:ind w:left="0"/>
        <w:rPr>
          <w:lang w:val="da-DK"/>
        </w:rPr>
      </w:pPr>
    </w:p>
    <w:p w14:paraId="17D742D0" w14:textId="77777777" w:rsidR="00485EF4" w:rsidRDefault="00485EF4" w:rsidP="00785DDC">
      <w:pPr>
        <w:spacing w:after="0" w:line="240" w:lineRule="auto"/>
        <w:ind w:left="0"/>
        <w:rPr>
          <w:lang w:val="da-DK"/>
        </w:rPr>
      </w:pPr>
    </w:p>
    <w:sectPr w:rsidR="00485EF4" w:rsidSect="00785DDC">
      <w:headerReference w:type="default" r:id="rId8"/>
      <w:pgSz w:w="11906" w:h="16838"/>
      <w:pgMar w:top="1134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0804" w14:textId="77777777" w:rsidR="00337B62" w:rsidRDefault="00337B62">
      <w:pPr>
        <w:spacing w:after="0" w:line="240" w:lineRule="auto"/>
      </w:pPr>
      <w:r>
        <w:separator/>
      </w:r>
    </w:p>
  </w:endnote>
  <w:endnote w:type="continuationSeparator" w:id="0">
    <w:p w14:paraId="7728EB1B" w14:textId="77777777" w:rsidR="00337B62" w:rsidRDefault="0033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809F" w14:textId="77777777" w:rsidR="00337B62" w:rsidRDefault="00337B62">
      <w:pPr>
        <w:spacing w:after="0" w:line="240" w:lineRule="auto"/>
      </w:pPr>
      <w:r>
        <w:separator/>
      </w:r>
    </w:p>
  </w:footnote>
  <w:footnote w:type="continuationSeparator" w:id="0">
    <w:p w14:paraId="71AC2F18" w14:textId="77777777" w:rsidR="00337B62" w:rsidRDefault="00337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264F" w14:textId="77777777" w:rsidR="000C46AE" w:rsidRPr="000C46AE" w:rsidRDefault="000C46AE" w:rsidP="000C46AE">
    <w:pPr>
      <w:pStyle w:val="Sidehoved"/>
      <w:spacing w:after="0"/>
      <w:ind w:left="0"/>
      <w:jc w:val="center"/>
      <w:rPr>
        <w:rFonts w:ascii="Cambria Math" w:hAnsi="Cambria Math"/>
        <w:color w:val="auto"/>
        <w:lang w:val="da-DK"/>
      </w:rPr>
    </w:pPr>
    <w:r w:rsidRPr="000C46AE">
      <w:rPr>
        <w:rFonts w:ascii="Cambria Math" w:hAnsi="Cambria Math"/>
        <w:color w:val="auto"/>
        <w:lang w:val="da-DK"/>
      </w:rPr>
      <w:t>BISPEBJERG-BRØNSHØJ PROVSTI</w:t>
    </w:r>
  </w:p>
  <w:p w14:paraId="05D9F52A" w14:textId="4B221E81" w:rsidR="000C46AE" w:rsidRPr="000C46AE" w:rsidRDefault="000C46AE" w:rsidP="000C46AE">
    <w:pPr>
      <w:pStyle w:val="Sidehoved"/>
      <w:spacing w:after="0"/>
      <w:ind w:left="0"/>
      <w:jc w:val="center"/>
      <w:rPr>
        <w:rFonts w:ascii="Cambria Math" w:hAnsi="Cambria Math"/>
        <w:color w:val="auto"/>
        <w:lang w:val="da-DK"/>
      </w:rPr>
    </w:pPr>
    <w:r w:rsidRPr="000C46AE">
      <w:rPr>
        <w:rFonts w:ascii="Cambria Math" w:hAnsi="Cambria Math"/>
        <w:color w:val="auto"/>
        <w:lang w:val="da-DK"/>
      </w:rPr>
      <w:t>Provstevej 17, st.th., 2400 Kbh. NV ∙ 5118 6226 ∙ bispebjerg-broenshoej.provsti@km.dk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A13"/>
    <w:multiLevelType w:val="hybridMultilevel"/>
    <w:tmpl w:val="103E6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406C"/>
    <w:multiLevelType w:val="hybridMultilevel"/>
    <w:tmpl w:val="7AF81A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4CC"/>
    <w:multiLevelType w:val="hybridMultilevel"/>
    <w:tmpl w:val="BD3C45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8A6"/>
    <w:multiLevelType w:val="hybridMultilevel"/>
    <w:tmpl w:val="80E8C96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1C77"/>
    <w:multiLevelType w:val="hybridMultilevel"/>
    <w:tmpl w:val="1F1E47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15C2D"/>
    <w:multiLevelType w:val="hybridMultilevel"/>
    <w:tmpl w:val="C394BC9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2B6356"/>
    <w:multiLevelType w:val="hybridMultilevel"/>
    <w:tmpl w:val="9C7A624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95489"/>
    <w:multiLevelType w:val="hybridMultilevel"/>
    <w:tmpl w:val="93A6D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0662"/>
    <w:multiLevelType w:val="hybridMultilevel"/>
    <w:tmpl w:val="FFF87B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54BBD"/>
    <w:multiLevelType w:val="hybridMultilevel"/>
    <w:tmpl w:val="13527A9A"/>
    <w:lvl w:ilvl="0" w:tplc="6FB27CF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20" w:hanging="360"/>
      </w:pPr>
    </w:lvl>
    <w:lvl w:ilvl="2" w:tplc="0406001B" w:tentative="1">
      <w:start w:val="1"/>
      <w:numFmt w:val="lowerRoman"/>
      <w:lvlText w:val="%3."/>
      <w:lvlJc w:val="right"/>
      <w:pPr>
        <w:ind w:left="1440" w:hanging="180"/>
      </w:pPr>
    </w:lvl>
    <w:lvl w:ilvl="3" w:tplc="0406000F" w:tentative="1">
      <w:start w:val="1"/>
      <w:numFmt w:val="decimal"/>
      <w:lvlText w:val="%4."/>
      <w:lvlJc w:val="left"/>
      <w:pPr>
        <w:ind w:left="2160" w:hanging="360"/>
      </w:pPr>
    </w:lvl>
    <w:lvl w:ilvl="4" w:tplc="04060019" w:tentative="1">
      <w:start w:val="1"/>
      <w:numFmt w:val="lowerLetter"/>
      <w:lvlText w:val="%5."/>
      <w:lvlJc w:val="left"/>
      <w:pPr>
        <w:ind w:left="2880" w:hanging="360"/>
      </w:pPr>
    </w:lvl>
    <w:lvl w:ilvl="5" w:tplc="0406001B" w:tentative="1">
      <w:start w:val="1"/>
      <w:numFmt w:val="lowerRoman"/>
      <w:lvlText w:val="%6."/>
      <w:lvlJc w:val="right"/>
      <w:pPr>
        <w:ind w:left="3600" w:hanging="180"/>
      </w:pPr>
    </w:lvl>
    <w:lvl w:ilvl="6" w:tplc="0406000F" w:tentative="1">
      <w:start w:val="1"/>
      <w:numFmt w:val="decimal"/>
      <w:lvlText w:val="%7."/>
      <w:lvlJc w:val="left"/>
      <w:pPr>
        <w:ind w:left="4320" w:hanging="360"/>
      </w:pPr>
    </w:lvl>
    <w:lvl w:ilvl="7" w:tplc="04060019" w:tentative="1">
      <w:start w:val="1"/>
      <w:numFmt w:val="lowerLetter"/>
      <w:lvlText w:val="%8."/>
      <w:lvlJc w:val="left"/>
      <w:pPr>
        <w:ind w:left="5040" w:hanging="360"/>
      </w:pPr>
    </w:lvl>
    <w:lvl w:ilvl="8" w:tplc="040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1F43B85"/>
    <w:multiLevelType w:val="hybridMultilevel"/>
    <w:tmpl w:val="5F14E6F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A1F5F"/>
    <w:multiLevelType w:val="hybridMultilevel"/>
    <w:tmpl w:val="9266F9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B0952"/>
    <w:multiLevelType w:val="hybridMultilevel"/>
    <w:tmpl w:val="77E6450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2374311">
    <w:abstractNumId w:val="4"/>
  </w:num>
  <w:num w:numId="2" w16cid:durableId="513619011">
    <w:abstractNumId w:val="2"/>
  </w:num>
  <w:num w:numId="3" w16cid:durableId="592936633">
    <w:abstractNumId w:val="3"/>
  </w:num>
  <w:num w:numId="4" w16cid:durableId="1485121972">
    <w:abstractNumId w:val="10"/>
  </w:num>
  <w:num w:numId="5" w16cid:durableId="716469230">
    <w:abstractNumId w:val="5"/>
  </w:num>
  <w:num w:numId="6" w16cid:durableId="1100612368">
    <w:abstractNumId w:val="12"/>
  </w:num>
  <w:num w:numId="7" w16cid:durableId="727265829">
    <w:abstractNumId w:val="9"/>
  </w:num>
  <w:num w:numId="8" w16cid:durableId="1964460298">
    <w:abstractNumId w:val="7"/>
  </w:num>
  <w:num w:numId="9" w16cid:durableId="933628007">
    <w:abstractNumId w:val="0"/>
  </w:num>
  <w:num w:numId="10" w16cid:durableId="300427300">
    <w:abstractNumId w:val="1"/>
  </w:num>
  <w:num w:numId="11" w16cid:durableId="973801481">
    <w:abstractNumId w:val="6"/>
  </w:num>
  <w:num w:numId="12" w16cid:durableId="19598911">
    <w:abstractNumId w:val="11"/>
  </w:num>
  <w:num w:numId="13" w16cid:durableId="1150756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77"/>
    <w:rsid w:val="00006261"/>
    <w:rsid w:val="0001378E"/>
    <w:rsid w:val="000173E4"/>
    <w:rsid w:val="00031B39"/>
    <w:rsid w:val="00082B13"/>
    <w:rsid w:val="000B72BE"/>
    <w:rsid w:val="000C46AE"/>
    <w:rsid w:val="000E3DF3"/>
    <w:rsid w:val="00105F88"/>
    <w:rsid w:val="00122010"/>
    <w:rsid w:val="001502A9"/>
    <w:rsid w:val="00162202"/>
    <w:rsid w:val="00167D56"/>
    <w:rsid w:val="00176FB1"/>
    <w:rsid w:val="001D3F0B"/>
    <w:rsid w:val="001E2372"/>
    <w:rsid w:val="001F4E96"/>
    <w:rsid w:val="00236226"/>
    <w:rsid w:val="0027566E"/>
    <w:rsid w:val="002C5AFB"/>
    <w:rsid w:val="002F65CB"/>
    <w:rsid w:val="003012C3"/>
    <w:rsid w:val="00303F82"/>
    <w:rsid w:val="00337B62"/>
    <w:rsid w:val="00351A0E"/>
    <w:rsid w:val="00351B54"/>
    <w:rsid w:val="00372C05"/>
    <w:rsid w:val="003828D3"/>
    <w:rsid w:val="00395BA0"/>
    <w:rsid w:val="003C051F"/>
    <w:rsid w:val="0045532A"/>
    <w:rsid w:val="0045624E"/>
    <w:rsid w:val="00477167"/>
    <w:rsid w:val="00484B9E"/>
    <w:rsid w:val="00485305"/>
    <w:rsid w:val="00485399"/>
    <w:rsid w:val="00485EF4"/>
    <w:rsid w:val="004871F4"/>
    <w:rsid w:val="004A4274"/>
    <w:rsid w:val="004A57E3"/>
    <w:rsid w:val="004B33EC"/>
    <w:rsid w:val="004C2CC9"/>
    <w:rsid w:val="00556DCB"/>
    <w:rsid w:val="005649E6"/>
    <w:rsid w:val="00591DA9"/>
    <w:rsid w:val="005C4F81"/>
    <w:rsid w:val="005E64F5"/>
    <w:rsid w:val="005F719B"/>
    <w:rsid w:val="00633E00"/>
    <w:rsid w:val="00634446"/>
    <w:rsid w:val="006500F5"/>
    <w:rsid w:val="0067600A"/>
    <w:rsid w:val="006D0017"/>
    <w:rsid w:val="006D2D24"/>
    <w:rsid w:val="00704F41"/>
    <w:rsid w:val="00734685"/>
    <w:rsid w:val="00742298"/>
    <w:rsid w:val="00744EC7"/>
    <w:rsid w:val="00754FCA"/>
    <w:rsid w:val="00785B80"/>
    <w:rsid w:val="00785DDC"/>
    <w:rsid w:val="007B4D8D"/>
    <w:rsid w:val="007D29A3"/>
    <w:rsid w:val="007E1C72"/>
    <w:rsid w:val="00804ABB"/>
    <w:rsid w:val="00845D2E"/>
    <w:rsid w:val="008955DD"/>
    <w:rsid w:val="008E727B"/>
    <w:rsid w:val="0093276F"/>
    <w:rsid w:val="009840EA"/>
    <w:rsid w:val="009A0C79"/>
    <w:rsid w:val="009A20E2"/>
    <w:rsid w:val="009A321A"/>
    <w:rsid w:val="009B13D9"/>
    <w:rsid w:val="009C4D64"/>
    <w:rsid w:val="00A031AC"/>
    <w:rsid w:val="00A215B3"/>
    <w:rsid w:val="00A51793"/>
    <w:rsid w:val="00A64D3D"/>
    <w:rsid w:val="00A81C39"/>
    <w:rsid w:val="00AD15E8"/>
    <w:rsid w:val="00B010C8"/>
    <w:rsid w:val="00B62CD5"/>
    <w:rsid w:val="00B947EB"/>
    <w:rsid w:val="00B94BAD"/>
    <w:rsid w:val="00B97932"/>
    <w:rsid w:val="00BA2796"/>
    <w:rsid w:val="00BE7A71"/>
    <w:rsid w:val="00BF13F8"/>
    <w:rsid w:val="00BF249B"/>
    <w:rsid w:val="00C209E5"/>
    <w:rsid w:val="00C3474C"/>
    <w:rsid w:val="00C71DEC"/>
    <w:rsid w:val="00C75445"/>
    <w:rsid w:val="00C81884"/>
    <w:rsid w:val="00C83006"/>
    <w:rsid w:val="00C950A1"/>
    <w:rsid w:val="00CD18CD"/>
    <w:rsid w:val="00CD7477"/>
    <w:rsid w:val="00CF66EB"/>
    <w:rsid w:val="00D0123A"/>
    <w:rsid w:val="00D1080D"/>
    <w:rsid w:val="00D710DA"/>
    <w:rsid w:val="00D97BFA"/>
    <w:rsid w:val="00DB6E09"/>
    <w:rsid w:val="00DD7187"/>
    <w:rsid w:val="00E10EE5"/>
    <w:rsid w:val="00E2256E"/>
    <w:rsid w:val="00E246D5"/>
    <w:rsid w:val="00E50FB9"/>
    <w:rsid w:val="00E76FD1"/>
    <w:rsid w:val="00E96EC5"/>
    <w:rsid w:val="00EA7AA2"/>
    <w:rsid w:val="00EC7A68"/>
    <w:rsid w:val="00ED0CDF"/>
    <w:rsid w:val="00EF0547"/>
    <w:rsid w:val="00F07E79"/>
    <w:rsid w:val="00F10D89"/>
    <w:rsid w:val="00F1146E"/>
    <w:rsid w:val="00F13A83"/>
    <w:rsid w:val="00F75EA8"/>
    <w:rsid w:val="00F7743E"/>
    <w:rsid w:val="00F775C8"/>
    <w:rsid w:val="00F95B37"/>
    <w:rsid w:val="00FA6C32"/>
    <w:rsid w:val="00FC5ADA"/>
    <w:rsid w:val="00FE462A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DA285"/>
  <w15:chartTrackingRefBased/>
  <w15:docId w15:val="{A25BB4F8-CAF6-486F-8618-30F47DFC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61"/>
    <w:pPr>
      <w:spacing w:after="160" w:line="288" w:lineRule="auto"/>
      <w:ind w:left="2160"/>
    </w:pPr>
    <w:rPr>
      <w:rFonts w:eastAsia="Times New Roman"/>
      <w:color w:val="5A5A5A"/>
      <w:lang w:val="en-US" w:eastAsia="en-US" w:bidi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7477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"/>
    <w:rsid w:val="00CD7477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paragraph" w:styleId="Sidehoved">
    <w:name w:val="header"/>
    <w:basedOn w:val="Normal"/>
    <w:link w:val="SidehovedTegn"/>
    <w:uiPriority w:val="99"/>
    <w:unhideWhenUsed/>
    <w:rsid w:val="00CD7477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SidehovedTegn">
    <w:name w:val="Sidehoved Tegn"/>
    <w:link w:val="Sidehoved"/>
    <w:uiPriority w:val="99"/>
    <w:rsid w:val="00CD7477"/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Listeafsnit">
    <w:name w:val="List Paragraph"/>
    <w:basedOn w:val="Normal"/>
    <w:uiPriority w:val="34"/>
    <w:qFormat/>
    <w:rsid w:val="00CD7477"/>
    <w:pPr>
      <w:spacing w:after="200" w:line="276" w:lineRule="auto"/>
      <w:ind w:left="1304"/>
    </w:pPr>
    <w:rPr>
      <w:rFonts w:eastAsia="Calibri"/>
      <w:color w:val="auto"/>
      <w:sz w:val="22"/>
      <w:szCs w:val="22"/>
      <w:lang w:val="da-DK" w:bidi="ar-SA"/>
    </w:rPr>
  </w:style>
  <w:style w:type="character" w:styleId="Hyperlink">
    <w:name w:val="Hyperlink"/>
    <w:uiPriority w:val="99"/>
    <w:unhideWhenUsed/>
    <w:rsid w:val="00CD7477"/>
    <w:rPr>
      <w:color w:val="0000FF"/>
      <w:u w:val="single"/>
    </w:rPr>
  </w:style>
  <w:style w:type="table" w:styleId="Tabel-Gitter">
    <w:name w:val="Table Grid"/>
    <w:basedOn w:val="Tabel-Normal"/>
    <w:uiPriority w:val="59"/>
    <w:rsid w:val="00275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215B3"/>
  </w:style>
  <w:style w:type="character" w:customStyle="1" w:styleId="KommentartekstTegn">
    <w:name w:val="Kommentartekst Tegn"/>
    <w:link w:val="Kommentartekst"/>
    <w:uiPriority w:val="99"/>
    <w:semiHidden/>
    <w:rsid w:val="00A215B3"/>
    <w:rPr>
      <w:rFonts w:eastAsia="Times New Roman"/>
      <w:color w:val="5A5A5A"/>
      <w:lang w:val="en-US" w:eastAsia="en-US" w:bidi="en-US"/>
    </w:rPr>
  </w:style>
  <w:style w:type="character" w:styleId="Kommentarhenvisning">
    <w:name w:val="annotation reference"/>
    <w:uiPriority w:val="99"/>
    <w:semiHidden/>
    <w:unhideWhenUsed/>
    <w:rsid w:val="00A215B3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215B3"/>
    <w:rPr>
      <w:rFonts w:ascii="Segoe UI" w:eastAsia="Times New Roman" w:hAnsi="Segoe UI" w:cs="Segoe UI"/>
      <w:color w:val="5A5A5A"/>
      <w:sz w:val="18"/>
      <w:szCs w:val="18"/>
      <w:lang w:val="en-US" w:eastAsia="en-US" w:bidi="en-US"/>
    </w:rPr>
  </w:style>
  <w:style w:type="paragraph" w:styleId="Sidefod">
    <w:name w:val="footer"/>
    <w:basedOn w:val="Normal"/>
    <w:link w:val="SidefodTegn"/>
    <w:uiPriority w:val="99"/>
    <w:unhideWhenUsed/>
    <w:rsid w:val="000B72B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0B72BE"/>
    <w:rPr>
      <w:rFonts w:eastAsia="Times New Roman"/>
      <w:color w:val="5A5A5A"/>
      <w:lang w:val="en-US" w:eastAsia="en-US" w:bidi="en-US"/>
    </w:rPr>
  </w:style>
  <w:style w:type="character" w:styleId="Ulstomtale">
    <w:name w:val="Unresolved Mention"/>
    <w:uiPriority w:val="99"/>
    <w:semiHidden/>
    <w:unhideWhenUsed/>
    <w:rsid w:val="00F75EA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76F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lkekirkensintranet.dk/vejledni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Kirkenettet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KMbruger</dc:creator>
  <cp:keywords/>
  <cp:lastModifiedBy>Anne Wittrup-Jensen</cp:lastModifiedBy>
  <cp:revision>5</cp:revision>
  <cp:lastPrinted>2019-05-07T10:03:00Z</cp:lastPrinted>
  <dcterms:created xsi:type="dcterms:W3CDTF">2026-02-26T13:15:00Z</dcterms:created>
  <dcterms:modified xsi:type="dcterms:W3CDTF">2026-02-26T13:53:00Z</dcterms:modified>
</cp:coreProperties>
</file>