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1980"/>
        <w:gridCol w:w="7648"/>
      </w:tblGrid>
      <w:tr w:rsidR="00684216" w:rsidTr="0016097E">
        <w:trPr>
          <w:trHeight w:val="432"/>
        </w:trPr>
        <w:tc>
          <w:tcPr>
            <w:tcW w:w="1980" w:type="dxa"/>
          </w:tcPr>
          <w:p w:rsidR="00684216" w:rsidRPr="00D01893" w:rsidRDefault="00684216">
            <w:pPr>
              <w:rPr>
                <w:b/>
                <w:bCs/>
                <w:sz w:val="28"/>
                <w:szCs w:val="28"/>
              </w:rPr>
            </w:pPr>
            <w:r w:rsidRPr="00D01893">
              <w:rPr>
                <w:b/>
                <w:bCs/>
                <w:sz w:val="28"/>
                <w:szCs w:val="28"/>
              </w:rPr>
              <w:t>Frist</w:t>
            </w:r>
          </w:p>
        </w:tc>
        <w:tc>
          <w:tcPr>
            <w:tcW w:w="7648" w:type="dxa"/>
          </w:tcPr>
          <w:p w:rsidR="00684216" w:rsidRPr="00684216" w:rsidRDefault="00684216">
            <w:pPr>
              <w:rPr>
                <w:b/>
                <w:bCs/>
                <w:sz w:val="28"/>
                <w:szCs w:val="28"/>
              </w:rPr>
            </w:pPr>
            <w:r w:rsidRPr="00684216">
              <w:rPr>
                <w:b/>
                <w:bCs/>
                <w:sz w:val="28"/>
                <w:szCs w:val="28"/>
              </w:rPr>
              <w:t>Hvem, hvad, hvordan og hvor</w:t>
            </w:r>
          </w:p>
        </w:tc>
      </w:tr>
      <w:tr w:rsidR="00684216" w:rsidTr="0016097E">
        <w:trPr>
          <w:trHeight w:val="332"/>
        </w:trPr>
        <w:tc>
          <w:tcPr>
            <w:tcW w:w="1980" w:type="dxa"/>
          </w:tcPr>
          <w:p w:rsidR="00684216" w:rsidRPr="00D01893" w:rsidRDefault="00E67680">
            <w:pPr>
              <w:rPr>
                <w:b/>
                <w:bCs/>
                <w:sz w:val="20"/>
                <w:szCs w:val="20"/>
              </w:rPr>
            </w:pPr>
            <w:r>
              <w:rPr>
                <w:b/>
                <w:bCs/>
                <w:sz w:val="20"/>
                <w:szCs w:val="20"/>
              </w:rPr>
              <w:t>15.01.2021</w:t>
            </w:r>
          </w:p>
        </w:tc>
        <w:tc>
          <w:tcPr>
            <w:tcW w:w="7648" w:type="dxa"/>
          </w:tcPr>
          <w:p w:rsidR="00684216" w:rsidRPr="0091457E" w:rsidRDefault="00684216">
            <w:pPr>
              <w:rPr>
                <w:sz w:val="20"/>
                <w:szCs w:val="20"/>
              </w:rPr>
            </w:pPr>
            <w:r w:rsidRPr="0091457E">
              <w:rPr>
                <w:b/>
                <w:bCs/>
                <w:sz w:val="20"/>
                <w:szCs w:val="20"/>
              </w:rPr>
              <w:t>Provstiet</w:t>
            </w:r>
            <w:r w:rsidR="00E67680">
              <w:rPr>
                <w:sz w:val="20"/>
                <w:szCs w:val="20"/>
              </w:rPr>
              <w:t xml:space="preserve"> frigiver budget 2021</w:t>
            </w:r>
            <w:r w:rsidRPr="0091457E">
              <w:rPr>
                <w:sz w:val="20"/>
                <w:szCs w:val="20"/>
              </w:rPr>
              <w:t xml:space="preserve"> til offentliggørelse på www.sogn.dk</w:t>
            </w:r>
          </w:p>
        </w:tc>
      </w:tr>
      <w:tr w:rsidR="00684216" w:rsidTr="0016097E">
        <w:trPr>
          <w:trHeight w:val="422"/>
        </w:trPr>
        <w:tc>
          <w:tcPr>
            <w:tcW w:w="1980" w:type="dxa"/>
          </w:tcPr>
          <w:p w:rsidR="00684216" w:rsidRPr="00D01893" w:rsidRDefault="00E67680">
            <w:pPr>
              <w:rPr>
                <w:b/>
                <w:bCs/>
                <w:sz w:val="20"/>
                <w:szCs w:val="20"/>
              </w:rPr>
            </w:pPr>
            <w:r>
              <w:rPr>
                <w:b/>
                <w:bCs/>
                <w:sz w:val="20"/>
                <w:szCs w:val="20"/>
              </w:rPr>
              <w:t>01.02.2021</w:t>
            </w:r>
          </w:p>
        </w:tc>
        <w:tc>
          <w:tcPr>
            <w:tcW w:w="7648" w:type="dxa"/>
          </w:tcPr>
          <w:p w:rsidR="00684216" w:rsidRPr="0091457E" w:rsidRDefault="00684216" w:rsidP="00684216">
            <w:pPr>
              <w:rPr>
                <w:sz w:val="20"/>
                <w:szCs w:val="20"/>
              </w:rPr>
            </w:pPr>
            <w:r w:rsidRPr="0091457E">
              <w:rPr>
                <w:b/>
                <w:bCs/>
                <w:sz w:val="20"/>
                <w:szCs w:val="20"/>
              </w:rPr>
              <w:t>Provstiet</w:t>
            </w:r>
            <w:r w:rsidR="00E67680">
              <w:rPr>
                <w:sz w:val="20"/>
                <w:szCs w:val="20"/>
              </w:rPr>
              <w:t xml:space="preserve"> frigiver regnskab 2019</w:t>
            </w:r>
            <w:r w:rsidRPr="0091457E">
              <w:rPr>
                <w:sz w:val="20"/>
                <w:szCs w:val="20"/>
              </w:rPr>
              <w:t xml:space="preserve"> til offentliggørelse på www.sogn.dk</w:t>
            </w:r>
          </w:p>
        </w:tc>
      </w:tr>
      <w:tr w:rsidR="00684216" w:rsidTr="0016097E">
        <w:tc>
          <w:tcPr>
            <w:tcW w:w="1980" w:type="dxa"/>
          </w:tcPr>
          <w:p w:rsidR="00684216" w:rsidRPr="00D01893" w:rsidRDefault="00E67680">
            <w:pPr>
              <w:rPr>
                <w:b/>
                <w:bCs/>
                <w:sz w:val="20"/>
                <w:szCs w:val="20"/>
              </w:rPr>
            </w:pPr>
            <w:r>
              <w:rPr>
                <w:b/>
                <w:bCs/>
                <w:sz w:val="20"/>
                <w:szCs w:val="20"/>
              </w:rPr>
              <w:t>01.04.2021</w:t>
            </w:r>
          </w:p>
        </w:tc>
        <w:tc>
          <w:tcPr>
            <w:tcW w:w="7648" w:type="dxa"/>
          </w:tcPr>
          <w:p w:rsidR="00684216" w:rsidRPr="0091457E" w:rsidRDefault="00684216" w:rsidP="00D01893">
            <w:pPr>
              <w:rPr>
                <w:sz w:val="20"/>
                <w:szCs w:val="20"/>
              </w:rPr>
            </w:pPr>
            <w:r w:rsidRPr="0091457E">
              <w:rPr>
                <w:b/>
                <w:bCs/>
                <w:sz w:val="20"/>
                <w:szCs w:val="20"/>
              </w:rPr>
              <w:t>Menighedsrådet</w:t>
            </w:r>
            <w:r w:rsidRPr="0091457E">
              <w:rPr>
                <w:sz w:val="20"/>
                <w:szCs w:val="20"/>
              </w:rPr>
              <w:t xml:space="preserve"> af</w:t>
            </w:r>
            <w:r w:rsidR="00E67680">
              <w:rPr>
                <w:sz w:val="20"/>
                <w:szCs w:val="20"/>
              </w:rPr>
              <w:t>leverer godkendt årsregnskab 2020</w:t>
            </w:r>
            <w:r w:rsidRPr="0091457E">
              <w:rPr>
                <w:sz w:val="20"/>
                <w:szCs w:val="20"/>
              </w:rPr>
              <w:t xml:space="preserve"> elektronisk i Økonomiportalen.</w:t>
            </w:r>
          </w:p>
          <w:p w:rsidR="00684216" w:rsidRPr="0091457E" w:rsidRDefault="00684216">
            <w:pPr>
              <w:rPr>
                <w:sz w:val="20"/>
                <w:szCs w:val="20"/>
              </w:rPr>
            </w:pPr>
          </w:p>
          <w:p w:rsidR="00684216" w:rsidRPr="0091457E" w:rsidRDefault="00684216">
            <w:pPr>
              <w:rPr>
                <w:i/>
                <w:iCs/>
                <w:sz w:val="20"/>
                <w:szCs w:val="20"/>
              </w:rPr>
            </w:pPr>
            <w:r w:rsidRPr="0091457E">
              <w:rPr>
                <w:i/>
                <w:iCs/>
                <w:sz w:val="20"/>
                <w:szCs w:val="20"/>
              </w:rPr>
              <w:t>Menighedsrådet skal, når regnskabet er godkendt, overføre hele det underskrevne referat til Dataarkivet. Husk at teksten – angivet nederst på den afleverede regnskabsudskrift – skal fremgå af referatet.</w:t>
            </w:r>
          </w:p>
        </w:tc>
      </w:tr>
      <w:tr w:rsidR="00684216" w:rsidTr="0016097E">
        <w:tc>
          <w:tcPr>
            <w:tcW w:w="1980" w:type="dxa"/>
          </w:tcPr>
          <w:p w:rsidR="00684216" w:rsidRPr="00D01893" w:rsidRDefault="00E67680">
            <w:pPr>
              <w:rPr>
                <w:b/>
                <w:bCs/>
                <w:sz w:val="20"/>
                <w:szCs w:val="20"/>
              </w:rPr>
            </w:pPr>
            <w:r>
              <w:rPr>
                <w:b/>
                <w:bCs/>
                <w:sz w:val="20"/>
                <w:szCs w:val="20"/>
              </w:rPr>
              <w:t>15.04.2021</w:t>
            </w:r>
          </w:p>
        </w:tc>
        <w:tc>
          <w:tcPr>
            <w:tcW w:w="7648" w:type="dxa"/>
          </w:tcPr>
          <w:p w:rsidR="00684216" w:rsidRPr="0091457E" w:rsidRDefault="00684216" w:rsidP="00D01893">
            <w:pPr>
              <w:rPr>
                <w:sz w:val="20"/>
                <w:szCs w:val="20"/>
              </w:rPr>
            </w:pPr>
            <w:r w:rsidRPr="0091457E">
              <w:rPr>
                <w:b/>
                <w:bCs/>
                <w:sz w:val="20"/>
                <w:szCs w:val="20"/>
              </w:rPr>
              <w:t>Provstiudvalget</w:t>
            </w:r>
            <w:r w:rsidRPr="0091457E">
              <w:rPr>
                <w:sz w:val="20"/>
                <w:szCs w:val="20"/>
              </w:rPr>
              <w:t xml:space="preserve"> udmelde</w:t>
            </w:r>
            <w:r w:rsidR="008B3412">
              <w:rPr>
                <w:sz w:val="20"/>
                <w:szCs w:val="20"/>
              </w:rPr>
              <w:t>r</w:t>
            </w:r>
            <w:r w:rsidR="00E67680">
              <w:rPr>
                <w:sz w:val="20"/>
                <w:szCs w:val="20"/>
              </w:rPr>
              <w:t xml:space="preserve"> den foreløbige driftsramme 2022</w:t>
            </w:r>
            <w:r w:rsidRPr="0091457E">
              <w:rPr>
                <w:sz w:val="20"/>
                <w:szCs w:val="20"/>
              </w:rPr>
              <w:t xml:space="preserve"> til menighedsrådet i </w:t>
            </w:r>
            <w:r w:rsidR="002B2346">
              <w:rPr>
                <w:sz w:val="20"/>
                <w:szCs w:val="20"/>
              </w:rPr>
              <w:t>Ø</w:t>
            </w:r>
            <w:r w:rsidRPr="0091457E">
              <w:rPr>
                <w:sz w:val="20"/>
                <w:szCs w:val="20"/>
              </w:rPr>
              <w:t>konomiportalen.</w:t>
            </w:r>
          </w:p>
        </w:tc>
      </w:tr>
      <w:tr w:rsidR="00684216" w:rsidTr="0016097E">
        <w:tc>
          <w:tcPr>
            <w:tcW w:w="1980" w:type="dxa"/>
          </w:tcPr>
          <w:p w:rsidR="00684216" w:rsidRPr="00D01893" w:rsidRDefault="00E67680" w:rsidP="00684216">
            <w:pPr>
              <w:rPr>
                <w:b/>
                <w:bCs/>
                <w:sz w:val="20"/>
                <w:szCs w:val="20"/>
              </w:rPr>
            </w:pPr>
            <w:r>
              <w:rPr>
                <w:b/>
                <w:bCs/>
                <w:sz w:val="20"/>
                <w:szCs w:val="20"/>
              </w:rPr>
              <w:t>01.04.2021</w:t>
            </w:r>
            <w:r w:rsidR="00684216" w:rsidRPr="00D01893">
              <w:rPr>
                <w:b/>
                <w:bCs/>
                <w:sz w:val="20"/>
                <w:szCs w:val="20"/>
              </w:rPr>
              <w:t>-</w:t>
            </w:r>
          </w:p>
          <w:p w:rsidR="00684216" w:rsidRPr="00D01893" w:rsidRDefault="00E67680" w:rsidP="00684216">
            <w:pPr>
              <w:rPr>
                <w:b/>
                <w:bCs/>
                <w:sz w:val="20"/>
                <w:szCs w:val="20"/>
              </w:rPr>
            </w:pPr>
            <w:r>
              <w:rPr>
                <w:b/>
                <w:bCs/>
                <w:sz w:val="20"/>
                <w:szCs w:val="20"/>
              </w:rPr>
              <w:t>15.06.2021</w:t>
            </w:r>
          </w:p>
        </w:tc>
        <w:tc>
          <w:tcPr>
            <w:tcW w:w="7648" w:type="dxa"/>
          </w:tcPr>
          <w:p w:rsidR="00684216" w:rsidRDefault="00684216" w:rsidP="0091457E">
            <w:pPr>
              <w:rPr>
                <w:sz w:val="20"/>
                <w:szCs w:val="20"/>
              </w:rPr>
            </w:pPr>
            <w:r w:rsidRPr="0091457E">
              <w:rPr>
                <w:b/>
                <w:bCs/>
                <w:sz w:val="20"/>
                <w:szCs w:val="20"/>
              </w:rPr>
              <w:t>Menighedsrådet</w:t>
            </w:r>
            <w:r w:rsidRPr="0091457E">
              <w:rPr>
                <w:sz w:val="20"/>
                <w:szCs w:val="20"/>
              </w:rPr>
              <w:t xml:space="preserve"> skal indkalde til et menighedsmøde om foråret. </w:t>
            </w:r>
          </w:p>
          <w:p w:rsidR="0091457E" w:rsidRPr="0091457E" w:rsidRDefault="0091457E" w:rsidP="0091457E">
            <w:pPr>
              <w:rPr>
                <w:sz w:val="20"/>
                <w:szCs w:val="20"/>
              </w:rPr>
            </w:pPr>
          </w:p>
          <w:p w:rsidR="00684216" w:rsidRPr="0091457E" w:rsidRDefault="00684216">
            <w:pPr>
              <w:rPr>
                <w:i/>
                <w:iCs/>
                <w:sz w:val="20"/>
                <w:szCs w:val="20"/>
              </w:rPr>
            </w:pPr>
            <w:r w:rsidRPr="0091457E">
              <w:rPr>
                <w:i/>
                <w:iCs/>
                <w:sz w:val="20"/>
                <w:szCs w:val="20"/>
              </w:rPr>
              <w:t>Dette møde skal holdes efter aflæggelse af regnskabet for sidste år, men inden menighedsrådet afleverer forslag til budget til provstiudvalget. På dette møde skal regnskabet forelægges og der skal være dialog med menigheden om det kommende års aktiviteter og budget.</w:t>
            </w:r>
          </w:p>
        </w:tc>
      </w:tr>
      <w:tr w:rsidR="00684216" w:rsidTr="0016097E">
        <w:trPr>
          <w:trHeight w:val="439"/>
        </w:trPr>
        <w:tc>
          <w:tcPr>
            <w:tcW w:w="1980" w:type="dxa"/>
          </w:tcPr>
          <w:p w:rsidR="00684216" w:rsidRPr="00D01893" w:rsidRDefault="00E67680">
            <w:pPr>
              <w:rPr>
                <w:b/>
                <w:bCs/>
                <w:sz w:val="20"/>
                <w:szCs w:val="20"/>
              </w:rPr>
            </w:pPr>
            <w:r>
              <w:rPr>
                <w:b/>
                <w:bCs/>
                <w:sz w:val="20"/>
                <w:szCs w:val="20"/>
              </w:rPr>
              <w:t>31.05.2021</w:t>
            </w:r>
          </w:p>
        </w:tc>
        <w:tc>
          <w:tcPr>
            <w:tcW w:w="7648" w:type="dxa"/>
          </w:tcPr>
          <w:p w:rsidR="00684216" w:rsidRPr="0091457E" w:rsidRDefault="005F6FA6">
            <w:pPr>
              <w:rPr>
                <w:sz w:val="20"/>
                <w:szCs w:val="20"/>
              </w:rPr>
            </w:pPr>
            <w:r w:rsidRPr="0091457E">
              <w:rPr>
                <w:b/>
                <w:bCs/>
                <w:sz w:val="20"/>
                <w:szCs w:val="20"/>
              </w:rPr>
              <w:t>Menighedsrådet</w:t>
            </w:r>
            <w:r w:rsidRPr="0091457E">
              <w:rPr>
                <w:sz w:val="20"/>
                <w:szCs w:val="20"/>
              </w:rPr>
              <w:t xml:space="preserve"> fr</w:t>
            </w:r>
            <w:r w:rsidR="00E67680">
              <w:rPr>
                <w:sz w:val="20"/>
                <w:szCs w:val="20"/>
              </w:rPr>
              <w:t>emsender 1. kvartalsrapport 2021</w:t>
            </w:r>
            <w:r w:rsidRPr="0091457E">
              <w:rPr>
                <w:sz w:val="20"/>
                <w:szCs w:val="20"/>
              </w:rPr>
              <w:t xml:space="preserve"> til provstiudvalget.</w:t>
            </w:r>
          </w:p>
        </w:tc>
      </w:tr>
      <w:tr w:rsidR="00684216" w:rsidTr="0016097E">
        <w:tc>
          <w:tcPr>
            <w:tcW w:w="1980" w:type="dxa"/>
          </w:tcPr>
          <w:p w:rsidR="00684216" w:rsidRPr="00D01893" w:rsidRDefault="00E67680">
            <w:pPr>
              <w:rPr>
                <w:b/>
                <w:bCs/>
                <w:sz w:val="20"/>
                <w:szCs w:val="20"/>
              </w:rPr>
            </w:pPr>
            <w:r>
              <w:rPr>
                <w:b/>
                <w:bCs/>
                <w:sz w:val="20"/>
                <w:szCs w:val="20"/>
              </w:rPr>
              <w:t>15.06.2021</w:t>
            </w:r>
          </w:p>
        </w:tc>
        <w:tc>
          <w:tcPr>
            <w:tcW w:w="7648" w:type="dxa"/>
          </w:tcPr>
          <w:p w:rsidR="0091457E" w:rsidRDefault="005F6FA6">
            <w:pPr>
              <w:rPr>
                <w:sz w:val="20"/>
                <w:szCs w:val="20"/>
              </w:rPr>
            </w:pPr>
            <w:r w:rsidRPr="0091457E">
              <w:rPr>
                <w:b/>
                <w:bCs/>
                <w:sz w:val="20"/>
                <w:szCs w:val="20"/>
              </w:rPr>
              <w:t>Menighedsrådet</w:t>
            </w:r>
            <w:r w:rsidRPr="0091457E">
              <w:rPr>
                <w:sz w:val="20"/>
                <w:szCs w:val="20"/>
              </w:rPr>
              <w:t xml:space="preserve"> aflev</w:t>
            </w:r>
            <w:r w:rsidR="00E67680">
              <w:rPr>
                <w:sz w:val="20"/>
                <w:szCs w:val="20"/>
              </w:rPr>
              <w:t>erer behandlet budgetbidrag 2022</w:t>
            </w:r>
            <w:r w:rsidR="008B3412">
              <w:rPr>
                <w:sz w:val="20"/>
                <w:szCs w:val="20"/>
              </w:rPr>
              <w:t xml:space="preserve"> </w:t>
            </w:r>
            <w:r w:rsidRPr="0091457E">
              <w:rPr>
                <w:sz w:val="20"/>
                <w:szCs w:val="20"/>
              </w:rPr>
              <w:t xml:space="preserve">i Økonomiportalen. </w:t>
            </w:r>
          </w:p>
          <w:p w:rsidR="009973E5" w:rsidRPr="0091457E" w:rsidRDefault="009973E5">
            <w:pPr>
              <w:rPr>
                <w:sz w:val="20"/>
                <w:szCs w:val="20"/>
              </w:rPr>
            </w:pPr>
          </w:p>
          <w:p w:rsidR="00684216" w:rsidRPr="0091457E" w:rsidRDefault="005F6FA6">
            <w:pPr>
              <w:rPr>
                <w:sz w:val="20"/>
                <w:szCs w:val="20"/>
              </w:rPr>
            </w:pPr>
            <w:r w:rsidRPr="0091457E">
              <w:rPr>
                <w:i/>
                <w:iCs/>
                <w:sz w:val="20"/>
                <w:szCs w:val="20"/>
              </w:rPr>
              <w:t>Menighedsrådet skal, når budgettet er godkendt, overføre hele det underskrevne referatet til Dataarkivet. Husk at teksten - angivet nederst på budgetudskriften - skal fremgå af referatet.</w:t>
            </w:r>
          </w:p>
        </w:tc>
        <w:bookmarkStart w:id="0" w:name="_GoBack"/>
        <w:bookmarkEnd w:id="0"/>
      </w:tr>
      <w:tr w:rsidR="00E82D6A" w:rsidTr="0016097E">
        <w:tc>
          <w:tcPr>
            <w:tcW w:w="1980" w:type="dxa"/>
          </w:tcPr>
          <w:p w:rsidR="00E82D6A" w:rsidRPr="00D01893" w:rsidRDefault="00E67680">
            <w:pPr>
              <w:rPr>
                <w:b/>
                <w:bCs/>
                <w:sz w:val="20"/>
                <w:szCs w:val="20"/>
              </w:rPr>
            </w:pPr>
            <w:r>
              <w:rPr>
                <w:b/>
                <w:bCs/>
                <w:sz w:val="20"/>
                <w:szCs w:val="20"/>
              </w:rPr>
              <w:t>August 2021</w:t>
            </w:r>
          </w:p>
        </w:tc>
        <w:tc>
          <w:tcPr>
            <w:tcW w:w="7648" w:type="dxa"/>
          </w:tcPr>
          <w:p w:rsidR="00E82D6A" w:rsidRPr="0091457E" w:rsidRDefault="00E67680" w:rsidP="00E67680">
            <w:pPr>
              <w:rPr>
                <w:b/>
                <w:bCs/>
                <w:sz w:val="20"/>
                <w:szCs w:val="20"/>
              </w:rPr>
            </w:pPr>
            <w:r>
              <w:rPr>
                <w:b/>
                <w:bCs/>
                <w:sz w:val="20"/>
                <w:szCs w:val="20"/>
              </w:rPr>
              <w:t>Budgetsamrådsmøde</w:t>
            </w:r>
          </w:p>
        </w:tc>
      </w:tr>
      <w:tr w:rsidR="00684216" w:rsidTr="0016097E">
        <w:trPr>
          <w:trHeight w:val="319"/>
        </w:trPr>
        <w:tc>
          <w:tcPr>
            <w:tcW w:w="1980" w:type="dxa"/>
          </w:tcPr>
          <w:p w:rsidR="00684216" w:rsidRPr="00D01893" w:rsidRDefault="00E67680">
            <w:pPr>
              <w:rPr>
                <w:b/>
                <w:bCs/>
                <w:sz w:val="20"/>
                <w:szCs w:val="20"/>
              </w:rPr>
            </w:pPr>
            <w:r>
              <w:rPr>
                <w:b/>
                <w:bCs/>
                <w:sz w:val="20"/>
                <w:szCs w:val="20"/>
              </w:rPr>
              <w:t>31.08.2021</w:t>
            </w:r>
          </w:p>
        </w:tc>
        <w:tc>
          <w:tcPr>
            <w:tcW w:w="7648" w:type="dxa"/>
          </w:tcPr>
          <w:p w:rsidR="00684216" w:rsidRPr="0091457E" w:rsidRDefault="0091457E" w:rsidP="00456A47">
            <w:pPr>
              <w:rPr>
                <w:sz w:val="20"/>
                <w:szCs w:val="20"/>
              </w:rPr>
            </w:pPr>
            <w:r w:rsidRPr="0091457E">
              <w:rPr>
                <w:b/>
                <w:bCs/>
                <w:sz w:val="20"/>
                <w:szCs w:val="20"/>
              </w:rPr>
              <w:t xml:space="preserve">Menighedsrådet </w:t>
            </w:r>
            <w:r w:rsidR="005F6FA6" w:rsidRPr="0091457E">
              <w:rPr>
                <w:sz w:val="20"/>
                <w:szCs w:val="20"/>
              </w:rPr>
              <w:t>f</w:t>
            </w:r>
            <w:r w:rsidR="00733617">
              <w:rPr>
                <w:sz w:val="20"/>
                <w:szCs w:val="20"/>
              </w:rPr>
              <w:t>r</w:t>
            </w:r>
            <w:r w:rsidR="00E67680">
              <w:rPr>
                <w:sz w:val="20"/>
                <w:szCs w:val="20"/>
              </w:rPr>
              <w:t>emsender 2. kvartalsrapport 2021</w:t>
            </w:r>
            <w:r w:rsidR="005F6FA6" w:rsidRPr="0091457E">
              <w:rPr>
                <w:sz w:val="20"/>
                <w:szCs w:val="20"/>
              </w:rPr>
              <w:t xml:space="preserve"> til provstiudvalget.</w:t>
            </w:r>
          </w:p>
        </w:tc>
      </w:tr>
      <w:tr w:rsidR="00684216" w:rsidTr="0016097E">
        <w:tc>
          <w:tcPr>
            <w:tcW w:w="1980" w:type="dxa"/>
          </w:tcPr>
          <w:p w:rsidR="00684216" w:rsidRPr="00D01893" w:rsidRDefault="00E67680">
            <w:pPr>
              <w:rPr>
                <w:b/>
                <w:bCs/>
                <w:sz w:val="20"/>
                <w:szCs w:val="20"/>
              </w:rPr>
            </w:pPr>
            <w:r>
              <w:rPr>
                <w:b/>
                <w:bCs/>
                <w:sz w:val="20"/>
                <w:szCs w:val="20"/>
              </w:rPr>
              <w:t>15.09.2021</w:t>
            </w:r>
          </w:p>
        </w:tc>
        <w:tc>
          <w:tcPr>
            <w:tcW w:w="7648" w:type="dxa"/>
          </w:tcPr>
          <w:p w:rsidR="00684216" w:rsidRDefault="005F6FA6">
            <w:pPr>
              <w:rPr>
                <w:sz w:val="20"/>
                <w:szCs w:val="20"/>
              </w:rPr>
            </w:pPr>
            <w:r w:rsidRPr="0091457E">
              <w:rPr>
                <w:b/>
                <w:bCs/>
                <w:sz w:val="20"/>
                <w:szCs w:val="20"/>
              </w:rPr>
              <w:t>Revisor</w:t>
            </w:r>
            <w:r w:rsidRPr="0091457E">
              <w:rPr>
                <w:sz w:val="20"/>
                <w:szCs w:val="20"/>
              </w:rPr>
              <w:t xml:space="preserve"> fore</w:t>
            </w:r>
            <w:r w:rsidR="00E67680">
              <w:rPr>
                <w:sz w:val="20"/>
                <w:szCs w:val="20"/>
              </w:rPr>
              <w:t>tager revision af regnskab 2020</w:t>
            </w:r>
            <w:r w:rsidR="008B3412">
              <w:rPr>
                <w:sz w:val="20"/>
                <w:szCs w:val="20"/>
              </w:rPr>
              <w:t xml:space="preserve"> </w:t>
            </w:r>
            <w:r w:rsidRPr="0091457E">
              <w:rPr>
                <w:sz w:val="20"/>
                <w:szCs w:val="20"/>
              </w:rPr>
              <w:t>og indlæser revisionsprotokollat på DAP.</w:t>
            </w:r>
          </w:p>
          <w:p w:rsidR="00ED5507" w:rsidRPr="0091457E" w:rsidRDefault="00ED5507">
            <w:pPr>
              <w:rPr>
                <w:sz w:val="20"/>
                <w:szCs w:val="20"/>
              </w:rPr>
            </w:pPr>
          </w:p>
        </w:tc>
      </w:tr>
      <w:tr w:rsidR="005F6FA6" w:rsidTr="0016097E">
        <w:tc>
          <w:tcPr>
            <w:tcW w:w="1980" w:type="dxa"/>
          </w:tcPr>
          <w:p w:rsidR="005F6FA6" w:rsidRPr="00D01893" w:rsidRDefault="00E67680">
            <w:pPr>
              <w:rPr>
                <w:b/>
                <w:bCs/>
                <w:sz w:val="20"/>
                <w:szCs w:val="20"/>
              </w:rPr>
            </w:pPr>
            <w:r>
              <w:rPr>
                <w:b/>
                <w:bCs/>
                <w:sz w:val="20"/>
                <w:szCs w:val="20"/>
              </w:rPr>
              <w:t>15.09.2021</w:t>
            </w:r>
          </w:p>
        </w:tc>
        <w:tc>
          <w:tcPr>
            <w:tcW w:w="7648" w:type="dxa"/>
          </w:tcPr>
          <w:p w:rsidR="00ED5507" w:rsidRPr="0091457E" w:rsidRDefault="005F6FA6" w:rsidP="00733617">
            <w:pPr>
              <w:rPr>
                <w:sz w:val="20"/>
                <w:szCs w:val="20"/>
              </w:rPr>
            </w:pPr>
            <w:r w:rsidRPr="0091457E">
              <w:rPr>
                <w:b/>
                <w:bCs/>
                <w:sz w:val="20"/>
                <w:szCs w:val="20"/>
              </w:rPr>
              <w:t>Provstiudvalget</w:t>
            </w:r>
            <w:r w:rsidRPr="0091457E">
              <w:rPr>
                <w:sz w:val="20"/>
                <w:szCs w:val="20"/>
              </w:rPr>
              <w:t xml:space="preserve"> udmelder den endelige dri</w:t>
            </w:r>
            <w:r w:rsidR="00E67680">
              <w:rPr>
                <w:sz w:val="20"/>
                <w:szCs w:val="20"/>
              </w:rPr>
              <w:t>ftsramme og anlægsbevilling 2022</w:t>
            </w:r>
            <w:r w:rsidRPr="0091457E">
              <w:rPr>
                <w:sz w:val="20"/>
                <w:szCs w:val="20"/>
              </w:rPr>
              <w:t xml:space="preserve"> i Økonomiportalen.</w:t>
            </w:r>
          </w:p>
        </w:tc>
      </w:tr>
      <w:tr w:rsidR="00684216" w:rsidTr="0016097E">
        <w:tc>
          <w:tcPr>
            <w:tcW w:w="1980" w:type="dxa"/>
          </w:tcPr>
          <w:p w:rsidR="00684216" w:rsidRPr="00D01893" w:rsidRDefault="00E67680">
            <w:pPr>
              <w:rPr>
                <w:b/>
                <w:bCs/>
                <w:sz w:val="20"/>
                <w:szCs w:val="20"/>
              </w:rPr>
            </w:pPr>
            <w:r>
              <w:rPr>
                <w:b/>
                <w:bCs/>
                <w:sz w:val="20"/>
                <w:szCs w:val="20"/>
              </w:rPr>
              <w:t>15.10.2021</w:t>
            </w:r>
          </w:p>
        </w:tc>
        <w:tc>
          <w:tcPr>
            <w:tcW w:w="7648" w:type="dxa"/>
          </w:tcPr>
          <w:p w:rsidR="00684216" w:rsidRPr="0091457E" w:rsidRDefault="005F6FA6">
            <w:pPr>
              <w:rPr>
                <w:sz w:val="20"/>
                <w:szCs w:val="20"/>
              </w:rPr>
            </w:pPr>
            <w:r w:rsidRPr="0091457E">
              <w:rPr>
                <w:b/>
                <w:bCs/>
                <w:sz w:val="20"/>
                <w:szCs w:val="20"/>
              </w:rPr>
              <w:t>Menighedsrådet</w:t>
            </w:r>
            <w:r w:rsidRPr="0091457E">
              <w:rPr>
                <w:sz w:val="20"/>
                <w:szCs w:val="20"/>
              </w:rPr>
              <w:t xml:space="preserve"> skal be</w:t>
            </w:r>
            <w:r w:rsidR="00E67680">
              <w:rPr>
                <w:sz w:val="20"/>
                <w:szCs w:val="20"/>
              </w:rPr>
              <w:t>handle revisionsprotokollat 2020</w:t>
            </w:r>
            <w:r w:rsidRPr="0091457E">
              <w:rPr>
                <w:sz w:val="20"/>
                <w:szCs w:val="20"/>
              </w:rPr>
              <w:t>. Som dokumentation for behandlingen bør beslutningsprotokollen (evt. med revisionsprotokollen som bilag) lægges i Dataarkivet. Som dokumenttype vælges ”Behandling af protokollat ”</w:t>
            </w:r>
          </w:p>
        </w:tc>
      </w:tr>
      <w:tr w:rsidR="005F6FA6" w:rsidTr="0016097E">
        <w:tc>
          <w:tcPr>
            <w:tcW w:w="1980" w:type="dxa"/>
          </w:tcPr>
          <w:p w:rsidR="005F6FA6" w:rsidRPr="00D01893" w:rsidRDefault="00E67680">
            <w:pPr>
              <w:rPr>
                <w:b/>
                <w:bCs/>
                <w:sz w:val="20"/>
                <w:szCs w:val="20"/>
              </w:rPr>
            </w:pPr>
            <w:r>
              <w:rPr>
                <w:b/>
                <w:bCs/>
                <w:sz w:val="20"/>
                <w:szCs w:val="20"/>
              </w:rPr>
              <w:t>15.11.2021</w:t>
            </w:r>
          </w:p>
        </w:tc>
        <w:tc>
          <w:tcPr>
            <w:tcW w:w="7648" w:type="dxa"/>
          </w:tcPr>
          <w:p w:rsidR="005F6FA6" w:rsidRPr="0091457E" w:rsidRDefault="005F6FA6">
            <w:pPr>
              <w:rPr>
                <w:sz w:val="20"/>
                <w:szCs w:val="20"/>
              </w:rPr>
            </w:pPr>
            <w:r w:rsidRPr="0091457E">
              <w:rPr>
                <w:b/>
                <w:bCs/>
                <w:sz w:val="20"/>
                <w:szCs w:val="20"/>
              </w:rPr>
              <w:t>Provstiudvalget</w:t>
            </w:r>
            <w:r w:rsidRPr="0091457E">
              <w:rPr>
                <w:sz w:val="20"/>
                <w:szCs w:val="20"/>
              </w:rPr>
              <w:t xml:space="preserve"> behandler revisionsprotokollat og påtegner regnskab </w:t>
            </w:r>
            <w:r w:rsidR="00175F38">
              <w:rPr>
                <w:sz w:val="20"/>
                <w:szCs w:val="20"/>
              </w:rPr>
              <w:t>2</w:t>
            </w:r>
            <w:r w:rsidR="00E67680">
              <w:rPr>
                <w:sz w:val="20"/>
                <w:szCs w:val="20"/>
              </w:rPr>
              <w:t>020</w:t>
            </w:r>
            <w:r w:rsidRPr="0091457E">
              <w:rPr>
                <w:sz w:val="20"/>
                <w:szCs w:val="20"/>
              </w:rPr>
              <w:t xml:space="preserve"> med evt. bemærkninger. Provstiudvalget overfører påtegning til Dataarkivet. Hvis provstiet har forkastet regnskabet skal processen gentages, indtil der foreligger en godkendelse, før menighedsrådet går videre til den afsluttende behandling.</w:t>
            </w:r>
          </w:p>
        </w:tc>
      </w:tr>
      <w:tr w:rsidR="005F6FA6" w:rsidTr="0016097E">
        <w:tc>
          <w:tcPr>
            <w:tcW w:w="1980" w:type="dxa"/>
          </w:tcPr>
          <w:p w:rsidR="005F6FA6" w:rsidRPr="00D01893" w:rsidRDefault="00E67680">
            <w:pPr>
              <w:rPr>
                <w:b/>
                <w:bCs/>
                <w:sz w:val="20"/>
                <w:szCs w:val="20"/>
              </w:rPr>
            </w:pPr>
            <w:r>
              <w:rPr>
                <w:b/>
                <w:bCs/>
                <w:sz w:val="20"/>
                <w:szCs w:val="20"/>
              </w:rPr>
              <w:t>15.11.2021</w:t>
            </w:r>
          </w:p>
        </w:tc>
        <w:tc>
          <w:tcPr>
            <w:tcW w:w="7648" w:type="dxa"/>
          </w:tcPr>
          <w:p w:rsidR="005F6FA6" w:rsidRPr="0091457E" w:rsidRDefault="005F6FA6" w:rsidP="008B3412">
            <w:pPr>
              <w:rPr>
                <w:sz w:val="20"/>
                <w:szCs w:val="20"/>
              </w:rPr>
            </w:pPr>
            <w:r w:rsidRPr="0091457E">
              <w:rPr>
                <w:b/>
                <w:bCs/>
                <w:sz w:val="20"/>
                <w:szCs w:val="20"/>
              </w:rPr>
              <w:t>Menighedsrådet</w:t>
            </w:r>
            <w:r w:rsidR="00175F38">
              <w:rPr>
                <w:sz w:val="20"/>
                <w:szCs w:val="20"/>
              </w:rPr>
              <w:t xml:space="preserve"> afleverer godkendt budget 20</w:t>
            </w:r>
            <w:r w:rsidR="00E67680">
              <w:rPr>
                <w:sz w:val="20"/>
                <w:szCs w:val="20"/>
              </w:rPr>
              <w:t>22</w:t>
            </w:r>
            <w:r w:rsidR="008B3412">
              <w:rPr>
                <w:sz w:val="20"/>
                <w:szCs w:val="20"/>
              </w:rPr>
              <w:t xml:space="preserve"> </w:t>
            </w:r>
            <w:r w:rsidRPr="0091457E">
              <w:rPr>
                <w:sz w:val="20"/>
                <w:szCs w:val="20"/>
              </w:rPr>
              <w:t>i Økonomiportalen. Menighedsrådet skal, når budgettet er godkendt, overføre hele det underskrevne referatet til Dataarkivet. Husk at teksten - angivet nederst på budgetudskriften - skal fremgå af referatet.</w:t>
            </w:r>
          </w:p>
        </w:tc>
      </w:tr>
      <w:tr w:rsidR="005F6FA6" w:rsidTr="0016097E">
        <w:trPr>
          <w:trHeight w:val="331"/>
        </w:trPr>
        <w:tc>
          <w:tcPr>
            <w:tcW w:w="1980" w:type="dxa"/>
          </w:tcPr>
          <w:p w:rsidR="005F6FA6" w:rsidRPr="00D01893" w:rsidRDefault="00E67680">
            <w:pPr>
              <w:rPr>
                <w:b/>
                <w:bCs/>
                <w:sz w:val="20"/>
                <w:szCs w:val="20"/>
              </w:rPr>
            </w:pPr>
            <w:r>
              <w:rPr>
                <w:b/>
                <w:bCs/>
                <w:sz w:val="20"/>
                <w:szCs w:val="20"/>
              </w:rPr>
              <w:t>30.11.2021</w:t>
            </w:r>
          </w:p>
        </w:tc>
        <w:tc>
          <w:tcPr>
            <w:tcW w:w="7648" w:type="dxa"/>
          </w:tcPr>
          <w:p w:rsidR="005F6FA6" w:rsidRPr="0091457E" w:rsidRDefault="005F6FA6" w:rsidP="00456A47">
            <w:pPr>
              <w:rPr>
                <w:sz w:val="20"/>
                <w:szCs w:val="20"/>
              </w:rPr>
            </w:pPr>
            <w:r w:rsidRPr="0091457E">
              <w:rPr>
                <w:b/>
                <w:bCs/>
                <w:sz w:val="20"/>
                <w:szCs w:val="20"/>
              </w:rPr>
              <w:t>Menighedsrådet</w:t>
            </w:r>
            <w:r w:rsidRPr="0091457E">
              <w:rPr>
                <w:sz w:val="20"/>
                <w:szCs w:val="20"/>
              </w:rPr>
              <w:t xml:space="preserve"> f</w:t>
            </w:r>
            <w:r w:rsidR="00733617">
              <w:rPr>
                <w:sz w:val="20"/>
                <w:szCs w:val="20"/>
              </w:rPr>
              <w:t>r</w:t>
            </w:r>
            <w:r w:rsidR="00E67680">
              <w:rPr>
                <w:sz w:val="20"/>
                <w:szCs w:val="20"/>
              </w:rPr>
              <w:t>emsender 3. kvartalsrapport 2021</w:t>
            </w:r>
            <w:r w:rsidRPr="0091457E">
              <w:rPr>
                <w:sz w:val="20"/>
                <w:szCs w:val="20"/>
              </w:rPr>
              <w:t xml:space="preserve"> til provstiudvalget.</w:t>
            </w:r>
          </w:p>
        </w:tc>
      </w:tr>
    </w:tbl>
    <w:p w:rsidR="005072C4" w:rsidRDefault="005072C4" w:rsidP="00AE14E1">
      <w:pPr>
        <w:jc w:val="center"/>
        <w:rPr>
          <w:b/>
          <w:bCs/>
        </w:rPr>
      </w:pPr>
    </w:p>
    <w:p w:rsidR="005F6FA6" w:rsidRPr="00AE14E1" w:rsidRDefault="005F6FA6" w:rsidP="00AE14E1">
      <w:pPr>
        <w:jc w:val="center"/>
        <w:rPr>
          <w:b/>
          <w:bCs/>
        </w:rPr>
      </w:pPr>
      <w:r w:rsidRPr="00AE14E1">
        <w:rPr>
          <w:b/>
          <w:bCs/>
        </w:rPr>
        <w:t xml:space="preserve">Kvartalsrapporter sendes til provstiets mail: </w:t>
      </w:r>
      <w:hyperlink r:id="rId6" w:history="1">
        <w:r w:rsidRPr="00AE14E1">
          <w:rPr>
            <w:rStyle w:val="Hyperlink"/>
            <w:b/>
            <w:bCs/>
          </w:rPr>
          <w:t>stege-vordingborg.provsti@km.dk</w:t>
        </w:r>
      </w:hyperlink>
    </w:p>
    <w:p w:rsidR="0091457E" w:rsidRPr="00AE14E1" w:rsidRDefault="0091457E" w:rsidP="00AE14E1">
      <w:pPr>
        <w:jc w:val="center"/>
        <w:rPr>
          <w:b/>
          <w:bCs/>
          <w:sz w:val="18"/>
          <w:szCs w:val="18"/>
        </w:rPr>
      </w:pPr>
      <w:r w:rsidRPr="00AE14E1">
        <w:rPr>
          <w:b/>
          <w:bCs/>
        </w:rPr>
        <w:t>Vejledning til elektronisk aflevering ligger på DAP/Håndbøger:</w:t>
      </w:r>
      <w:r>
        <w:rPr>
          <w:b/>
          <w:bCs/>
          <w:sz w:val="24"/>
          <w:szCs w:val="24"/>
        </w:rPr>
        <w:t xml:space="preserve"> </w:t>
      </w:r>
      <w:hyperlink r:id="rId7" w:history="1">
        <w:r w:rsidRPr="00AE14E1">
          <w:rPr>
            <w:rStyle w:val="Hyperlink"/>
            <w:b/>
            <w:bCs/>
            <w:sz w:val="18"/>
            <w:szCs w:val="18"/>
          </w:rPr>
          <w:t>https://intranet.kirkenettet.dk/sites/haandboeger/data/Documents/Vejledning%20regnskabsarkiv_14032016_v1.pdf</w:t>
        </w:r>
      </w:hyperlink>
      <w:r w:rsidR="009973E5" w:rsidRPr="00AE14E1">
        <w:rPr>
          <w:b/>
          <w:bCs/>
          <w:sz w:val="18"/>
          <w:szCs w:val="18"/>
        </w:rPr>
        <w:t>.</w:t>
      </w:r>
    </w:p>
    <w:sectPr w:rsidR="0091457E" w:rsidRPr="00AE14E1" w:rsidSect="0091457E">
      <w:headerReference w:type="default" r:id="rId8"/>
      <w:footerReference w:type="default" r:id="rId9"/>
      <w:pgSz w:w="11906" w:h="16838"/>
      <w:pgMar w:top="1701"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0A" w:rsidRDefault="0028020A" w:rsidP="00684216">
      <w:pPr>
        <w:spacing w:after="0" w:line="240" w:lineRule="auto"/>
      </w:pPr>
      <w:r>
        <w:separator/>
      </w:r>
    </w:p>
  </w:endnote>
  <w:endnote w:type="continuationSeparator" w:id="0">
    <w:p w:rsidR="0028020A" w:rsidRDefault="0028020A" w:rsidP="0068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C1" w:rsidRDefault="001B0EC1" w:rsidP="001B0EC1">
    <w:pPr>
      <w:pStyle w:val="Sidefod"/>
      <w:jc w:val="center"/>
      <w:rPr>
        <w:b/>
        <w:bCs/>
        <w:color w:val="7030A0"/>
        <w:sz w:val="20"/>
        <w:szCs w:val="20"/>
      </w:rPr>
    </w:pPr>
  </w:p>
  <w:p w:rsidR="001B0EC1" w:rsidRPr="001B0EC1" w:rsidRDefault="001B0EC1" w:rsidP="001B0EC1">
    <w:pPr>
      <w:pStyle w:val="Sidefod"/>
      <w:jc w:val="center"/>
      <w:rPr>
        <w:b/>
        <w:bCs/>
        <w:sz w:val="20"/>
        <w:szCs w:val="20"/>
      </w:rPr>
    </w:pPr>
    <w:r w:rsidRPr="001B0EC1">
      <w:rPr>
        <w:b/>
        <w:bCs/>
        <w:sz w:val="20"/>
        <w:szCs w:val="20"/>
      </w:rPr>
      <w:t>Stege-Vordingborg Provsti -  Færgegaardsvej 3, 4760 V</w:t>
    </w:r>
    <w:r w:rsidR="00AE14E1">
      <w:rPr>
        <w:b/>
        <w:bCs/>
        <w:sz w:val="20"/>
        <w:szCs w:val="20"/>
      </w:rPr>
      <w:t xml:space="preserve">ordingborg – tlf. 51 14 60 13 </w:t>
    </w:r>
  </w:p>
  <w:p w:rsidR="001B0EC1" w:rsidRPr="001B0EC1" w:rsidRDefault="001B0EC1" w:rsidP="001B0EC1">
    <w:pPr>
      <w:pStyle w:val="Sidefod"/>
      <w:jc w:val="center"/>
      <w:rPr>
        <w:b/>
        <w:bCs/>
        <w:sz w:val="20"/>
        <w:szCs w:val="20"/>
        <w:lang w:val="fr-FR"/>
      </w:rPr>
    </w:pPr>
    <w:r w:rsidRPr="001B0EC1">
      <w:rPr>
        <w:b/>
        <w:bCs/>
        <w:sz w:val="20"/>
        <w:szCs w:val="20"/>
        <w:lang w:val="fr-FR"/>
      </w:rPr>
      <w:t xml:space="preserve">mail: </w:t>
    </w:r>
    <w:r w:rsidR="005072C4">
      <w:fldChar w:fldCharType="begin"/>
    </w:r>
    <w:r w:rsidR="005072C4" w:rsidRPr="005072C4">
      <w:rPr>
        <w:lang w:val="en-US"/>
      </w:rPr>
      <w:instrText xml:space="preserve"> HYPERLINK "mailto:stege-vordingborg.provsti@km.dk" </w:instrText>
    </w:r>
    <w:r w:rsidR="005072C4">
      <w:fldChar w:fldCharType="separate"/>
    </w:r>
    <w:r w:rsidRPr="001B0EC1">
      <w:rPr>
        <w:rStyle w:val="Hyperlink"/>
        <w:b/>
        <w:bCs/>
        <w:color w:val="auto"/>
        <w:sz w:val="20"/>
        <w:szCs w:val="20"/>
        <w:lang w:val="fr-FR"/>
      </w:rPr>
      <w:t>stege-vordingborg.provsti@km.dk</w:t>
    </w:r>
    <w:r w:rsidR="005072C4">
      <w:rPr>
        <w:rStyle w:val="Hyperlink"/>
        <w:b/>
        <w:bCs/>
        <w:color w:val="auto"/>
        <w:sz w:val="20"/>
        <w:szCs w:val="20"/>
        <w:lang w:val="fr-FR"/>
      </w:rPr>
      <w:fldChar w:fldCharType="end"/>
    </w:r>
    <w:r w:rsidRPr="001B0EC1">
      <w:rPr>
        <w:b/>
        <w:bCs/>
        <w:sz w:val="20"/>
        <w:szCs w:val="20"/>
        <w:lang w:val="fr-FR"/>
      </w:rPr>
      <w:t xml:space="preserve"> </w:t>
    </w:r>
  </w:p>
  <w:p w:rsidR="001B0EC1" w:rsidRPr="001B0EC1" w:rsidRDefault="001B0EC1" w:rsidP="001B0EC1">
    <w:pPr>
      <w:pStyle w:val="Sidefod"/>
      <w:jc w:val="center"/>
      <w:rPr>
        <w:b/>
        <w:bCs/>
        <w:sz w:val="20"/>
        <w:szCs w:val="20"/>
        <w:lang w:val="fr-FR"/>
      </w:rPr>
    </w:pPr>
    <w:r w:rsidRPr="001B0EC1">
      <w:rPr>
        <w:b/>
        <w:bCs/>
        <w:sz w:val="20"/>
        <w:szCs w:val="20"/>
        <w:lang w:val="fr-FR"/>
      </w:rPr>
      <w:t>www.stege-vordingborg-provsti.dk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0A" w:rsidRDefault="0028020A" w:rsidP="00684216">
      <w:pPr>
        <w:spacing w:after="0" w:line="240" w:lineRule="auto"/>
      </w:pPr>
      <w:r>
        <w:separator/>
      </w:r>
    </w:p>
  </w:footnote>
  <w:footnote w:type="continuationSeparator" w:id="0">
    <w:p w:rsidR="0028020A" w:rsidRDefault="0028020A" w:rsidP="00684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16" w:rsidRPr="00684216" w:rsidRDefault="00684216" w:rsidP="00D01893">
    <w:pPr>
      <w:pStyle w:val="Sidehoved"/>
      <w:jc w:val="center"/>
      <w:rPr>
        <w:b/>
        <w:bCs/>
        <w:sz w:val="32"/>
        <w:szCs w:val="32"/>
      </w:rPr>
    </w:pPr>
    <w:r w:rsidRPr="00684216">
      <w:rPr>
        <w:b/>
        <w:bCs/>
        <w:sz w:val="32"/>
        <w:szCs w:val="32"/>
      </w:rPr>
      <w:t xml:space="preserve">Årshjul </w:t>
    </w:r>
    <w:r w:rsidR="00733617">
      <w:rPr>
        <w:b/>
        <w:bCs/>
        <w:sz w:val="32"/>
        <w:szCs w:val="32"/>
      </w:rPr>
      <w:t>202</w:t>
    </w:r>
    <w:r w:rsidR="00E67680">
      <w:rPr>
        <w:b/>
        <w:bCs/>
        <w:sz w:val="32"/>
        <w:szCs w:val="32"/>
      </w:rPr>
      <w:t>1</w:t>
    </w:r>
  </w:p>
  <w:p w:rsidR="00684216" w:rsidRDefault="00684216" w:rsidP="00684216">
    <w:pPr>
      <w:pStyle w:val="Sidehoved"/>
      <w:jc w:val="center"/>
      <w:rPr>
        <w:b/>
        <w:bCs/>
        <w:sz w:val="32"/>
        <w:szCs w:val="32"/>
      </w:rPr>
    </w:pPr>
    <w:r w:rsidRPr="00684216">
      <w:rPr>
        <w:b/>
        <w:bCs/>
        <w:sz w:val="32"/>
        <w:szCs w:val="32"/>
      </w:rPr>
      <w:t>Stege- Vordingborg Provsti</w:t>
    </w:r>
  </w:p>
  <w:p w:rsidR="00684216" w:rsidRDefault="00684216" w:rsidP="00684216">
    <w:pPr>
      <w:pStyle w:val="Sidehove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16"/>
    <w:rsid w:val="0003176B"/>
    <w:rsid w:val="0016097E"/>
    <w:rsid w:val="00175F38"/>
    <w:rsid w:val="001B0EC1"/>
    <w:rsid w:val="001D6DD6"/>
    <w:rsid w:val="0028020A"/>
    <w:rsid w:val="002B2346"/>
    <w:rsid w:val="0036299E"/>
    <w:rsid w:val="00456A47"/>
    <w:rsid w:val="004704B8"/>
    <w:rsid w:val="005072C4"/>
    <w:rsid w:val="005F6FA6"/>
    <w:rsid w:val="00684216"/>
    <w:rsid w:val="00733617"/>
    <w:rsid w:val="008B3412"/>
    <w:rsid w:val="0091457E"/>
    <w:rsid w:val="009973E5"/>
    <w:rsid w:val="00AE14E1"/>
    <w:rsid w:val="00AE3737"/>
    <w:rsid w:val="00BE4883"/>
    <w:rsid w:val="00CE5030"/>
    <w:rsid w:val="00D01893"/>
    <w:rsid w:val="00D8409D"/>
    <w:rsid w:val="00E67680"/>
    <w:rsid w:val="00E82D6A"/>
    <w:rsid w:val="00ED5507"/>
    <w:rsid w:val="00EF49D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18A5"/>
  <w15:chartTrackingRefBased/>
  <w15:docId w15:val="{4B6806E6-0FA1-433E-9875-C00884D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8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842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4216"/>
  </w:style>
  <w:style w:type="paragraph" w:styleId="Sidefod">
    <w:name w:val="footer"/>
    <w:basedOn w:val="Normal"/>
    <w:link w:val="SidefodTegn"/>
    <w:uiPriority w:val="99"/>
    <w:unhideWhenUsed/>
    <w:rsid w:val="006842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4216"/>
  </w:style>
  <w:style w:type="character" w:styleId="Hyperlink">
    <w:name w:val="Hyperlink"/>
    <w:basedOn w:val="Standardskrifttypeiafsnit"/>
    <w:uiPriority w:val="99"/>
    <w:unhideWhenUsed/>
    <w:rsid w:val="00684216"/>
    <w:rPr>
      <w:color w:val="0563C1" w:themeColor="hyperlink"/>
      <w:u w:val="single"/>
    </w:rPr>
  </w:style>
  <w:style w:type="paragraph" w:styleId="Markeringsbobletekst">
    <w:name w:val="Balloon Text"/>
    <w:basedOn w:val="Normal"/>
    <w:link w:val="MarkeringsbobletekstTegn"/>
    <w:uiPriority w:val="99"/>
    <w:semiHidden/>
    <w:unhideWhenUsed/>
    <w:rsid w:val="009973E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973E5"/>
    <w:rPr>
      <w:rFonts w:ascii="Segoe UI" w:hAnsi="Segoe UI" w:cs="Segoe UI"/>
      <w:sz w:val="18"/>
      <w:szCs w:val="18"/>
    </w:rPr>
  </w:style>
  <w:style w:type="character" w:styleId="BesgtLink">
    <w:name w:val="FollowedHyperlink"/>
    <w:basedOn w:val="Standardskrifttypeiafsnit"/>
    <w:uiPriority w:val="99"/>
    <w:semiHidden/>
    <w:unhideWhenUsed/>
    <w:rsid w:val="007336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ranet.kirkenettet.dk/sites/haandboeger/data/Documents/Vejledning%20regnskabsarkiv_14032016_v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ge-vordingborg.provsti@km.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 Schroller</dc:creator>
  <cp:keywords/>
  <dc:description/>
  <cp:lastModifiedBy>Mette Dilling V. Rasmussen</cp:lastModifiedBy>
  <cp:revision>3</cp:revision>
  <cp:lastPrinted>2020-11-27T07:24:00Z</cp:lastPrinted>
  <dcterms:created xsi:type="dcterms:W3CDTF">2020-11-12T10:46:00Z</dcterms:created>
  <dcterms:modified xsi:type="dcterms:W3CDTF">2020-11-27T07:24:00Z</dcterms:modified>
</cp:coreProperties>
</file>