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C5" w:rsidRDefault="009F3CC5" w:rsidP="00577DF6">
      <w:pPr>
        <w:spacing w:after="0"/>
        <w:rPr>
          <w:b/>
          <w:bCs/>
        </w:rPr>
      </w:pPr>
    </w:p>
    <w:p w:rsidR="007E3D7E" w:rsidRDefault="00B50939" w:rsidP="00241732">
      <w:pPr>
        <w:spacing w:after="0"/>
        <w:jc w:val="center"/>
        <w:rPr>
          <w:b/>
          <w:bCs/>
        </w:rPr>
      </w:pPr>
      <w:r>
        <w:rPr>
          <w:b/>
          <w:bCs/>
        </w:rPr>
        <w:t>Referat fra</w:t>
      </w:r>
      <w:r w:rsidR="00465267">
        <w:rPr>
          <w:b/>
          <w:bCs/>
        </w:rPr>
        <w:t xml:space="preserve"> FORMANDSMØDE</w:t>
      </w:r>
      <w:r w:rsidR="00D867EB">
        <w:rPr>
          <w:b/>
          <w:bCs/>
        </w:rPr>
        <w:t xml:space="preserve"> og BUDGETSAMRÅD</w:t>
      </w:r>
    </w:p>
    <w:p w:rsidR="00241732" w:rsidRPr="00465267" w:rsidRDefault="003A7D33" w:rsidP="005B4B72">
      <w:pPr>
        <w:spacing w:after="0"/>
        <w:jc w:val="center"/>
        <w:rPr>
          <w:b/>
          <w:bCs/>
        </w:rPr>
      </w:pPr>
      <w:r>
        <w:rPr>
          <w:b/>
          <w:bCs/>
        </w:rPr>
        <w:t>TIRS</w:t>
      </w:r>
      <w:r w:rsidR="00241732">
        <w:rPr>
          <w:b/>
          <w:bCs/>
        </w:rPr>
        <w:t xml:space="preserve">DAG d. </w:t>
      </w:r>
      <w:r>
        <w:rPr>
          <w:b/>
          <w:bCs/>
          <w:u w:val="single"/>
        </w:rPr>
        <w:t>25. maj</w:t>
      </w:r>
      <w:r w:rsidR="009F3CC5">
        <w:rPr>
          <w:b/>
          <w:bCs/>
          <w:u w:val="single"/>
        </w:rPr>
        <w:t xml:space="preserve"> </w:t>
      </w:r>
      <w:r w:rsidR="00856078">
        <w:rPr>
          <w:b/>
          <w:bCs/>
          <w:u w:val="single"/>
        </w:rPr>
        <w:t>2021</w:t>
      </w:r>
      <w:r w:rsidR="00FF6CD7">
        <w:rPr>
          <w:b/>
          <w:bCs/>
        </w:rPr>
        <w:t xml:space="preserve"> – kl. 19.0</w:t>
      </w:r>
      <w:r w:rsidR="00241732">
        <w:rPr>
          <w:b/>
          <w:bCs/>
        </w:rPr>
        <w:t>0</w:t>
      </w:r>
      <w:r w:rsidR="00B50939">
        <w:rPr>
          <w:b/>
          <w:bCs/>
        </w:rPr>
        <w:t xml:space="preserve"> </w:t>
      </w:r>
      <w:r w:rsidR="005B4B72">
        <w:rPr>
          <w:b/>
          <w:bCs/>
        </w:rPr>
        <w:t xml:space="preserve">i </w:t>
      </w:r>
      <w:r w:rsidR="006B5EC9">
        <w:rPr>
          <w:b/>
          <w:bCs/>
        </w:rPr>
        <w:t>Bryrup Sognehus, Hovedgaden 5</w:t>
      </w:r>
    </w:p>
    <w:p w:rsidR="007E2A11" w:rsidRDefault="009F3CC5" w:rsidP="007E2A11">
      <w:pPr>
        <w:spacing w:before="240" w:after="0"/>
        <w:rPr>
          <w:b/>
          <w:bCs/>
        </w:rPr>
      </w:pPr>
      <w:r>
        <w:rPr>
          <w:b/>
          <w:bCs/>
        </w:rPr>
        <w:t>D</w:t>
      </w:r>
      <w:r w:rsidR="007E2A11" w:rsidRPr="002F0BA2">
        <w:rPr>
          <w:b/>
          <w:bCs/>
        </w:rPr>
        <w:t>agsorden:</w:t>
      </w:r>
    </w:p>
    <w:p w:rsidR="00707FC1" w:rsidRDefault="00707FC1" w:rsidP="007E2A11">
      <w:pPr>
        <w:spacing w:before="240" w:after="0"/>
        <w:rPr>
          <w:b/>
          <w:bCs/>
        </w:rPr>
      </w:pPr>
    </w:p>
    <w:p w:rsidR="007275F8" w:rsidRPr="00B50939" w:rsidRDefault="00856078" w:rsidP="00B50939">
      <w:pPr>
        <w:pStyle w:val="Listeafsnit"/>
        <w:numPr>
          <w:ilvl w:val="0"/>
          <w:numId w:val="4"/>
        </w:numPr>
        <w:spacing w:after="0"/>
        <w:ind w:left="0"/>
        <w:rPr>
          <w:sz w:val="20"/>
          <w:szCs w:val="20"/>
        </w:rPr>
      </w:pPr>
      <w:r w:rsidRPr="00B50939">
        <w:rPr>
          <w:sz w:val="20"/>
          <w:szCs w:val="20"/>
        </w:rPr>
        <w:t>Grøn omstilling</w:t>
      </w:r>
      <w:r w:rsidR="007275F8" w:rsidRPr="00B50939">
        <w:rPr>
          <w:sz w:val="20"/>
          <w:szCs w:val="20"/>
        </w:rPr>
        <w:t xml:space="preserve"> – klimaforbedrende tiltag – bæredygtighed i Kirken</w:t>
      </w:r>
      <w:r w:rsidR="002C0D48" w:rsidRPr="00B50939">
        <w:rPr>
          <w:sz w:val="20"/>
          <w:szCs w:val="20"/>
        </w:rPr>
        <w:t xml:space="preserve"> v/Jakob Nissen</w:t>
      </w:r>
    </w:p>
    <w:p w:rsidR="00E96C7C" w:rsidRPr="00B50939" w:rsidRDefault="002C0D48" w:rsidP="00B50939">
      <w:pPr>
        <w:spacing w:after="0"/>
        <w:rPr>
          <w:sz w:val="20"/>
          <w:szCs w:val="20"/>
        </w:rPr>
      </w:pPr>
      <w:r w:rsidRPr="00B50939">
        <w:rPr>
          <w:sz w:val="20"/>
          <w:szCs w:val="20"/>
        </w:rPr>
        <w:t>K</w:t>
      </w:r>
      <w:r w:rsidR="00E96C7C" w:rsidRPr="00B50939">
        <w:rPr>
          <w:sz w:val="20"/>
          <w:szCs w:val="20"/>
        </w:rPr>
        <w:t>lima</w:t>
      </w:r>
      <w:r w:rsidR="00856078" w:rsidRPr="00B50939">
        <w:rPr>
          <w:sz w:val="20"/>
          <w:szCs w:val="20"/>
        </w:rPr>
        <w:t>rapport</w:t>
      </w:r>
      <w:r w:rsidR="00E96C7C" w:rsidRPr="00B50939">
        <w:rPr>
          <w:sz w:val="20"/>
          <w:szCs w:val="20"/>
        </w:rPr>
        <w:t xml:space="preserve"> fra Favrskov Provsti</w:t>
      </w:r>
      <w:r w:rsidR="008564B7" w:rsidRPr="00B50939">
        <w:rPr>
          <w:sz w:val="20"/>
          <w:szCs w:val="20"/>
        </w:rPr>
        <w:t xml:space="preserve">. Bilag </w:t>
      </w:r>
      <w:hyperlink r:id="rId8" w:history="1">
        <w:r w:rsidR="008564B7" w:rsidRPr="00B50939">
          <w:rPr>
            <w:rStyle w:val="Hyperlink"/>
            <w:sz w:val="20"/>
            <w:szCs w:val="20"/>
          </w:rPr>
          <w:t>Klimarapport2020 (adobe.com)</w:t>
        </w:r>
      </w:hyperlink>
      <w:r w:rsidR="008564B7" w:rsidRPr="00B50939">
        <w:rPr>
          <w:sz w:val="20"/>
          <w:szCs w:val="20"/>
        </w:rPr>
        <w:t>.</w:t>
      </w:r>
    </w:p>
    <w:p w:rsidR="003A7D33" w:rsidRPr="00B50939" w:rsidRDefault="00E96C7C" w:rsidP="00B50939">
      <w:pPr>
        <w:pStyle w:val="Listeafsnit"/>
        <w:numPr>
          <w:ilvl w:val="0"/>
          <w:numId w:val="4"/>
        </w:numPr>
        <w:spacing w:after="0"/>
        <w:ind w:left="0"/>
        <w:rPr>
          <w:sz w:val="20"/>
          <w:szCs w:val="20"/>
        </w:rPr>
      </w:pPr>
      <w:r w:rsidRPr="00B50939">
        <w:rPr>
          <w:sz w:val="20"/>
          <w:szCs w:val="20"/>
        </w:rPr>
        <w:t>Redegørelse for forventning til den økonomiske udvikling i 2021 samt den kirkelig ligni</w:t>
      </w:r>
      <w:r w:rsidR="00B50939" w:rsidRPr="00B50939">
        <w:rPr>
          <w:sz w:val="20"/>
          <w:szCs w:val="20"/>
        </w:rPr>
        <w:t>ng 2022 v/Hans Erik Christiansen</w:t>
      </w:r>
    </w:p>
    <w:p w:rsidR="00661C20" w:rsidRPr="00B50939" w:rsidRDefault="00856078" w:rsidP="00B50939">
      <w:pPr>
        <w:pStyle w:val="Listeafsnit"/>
        <w:numPr>
          <w:ilvl w:val="0"/>
          <w:numId w:val="4"/>
        </w:numPr>
        <w:spacing w:after="0"/>
        <w:ind w:left="0"/>
        <w:rPr>
          <w:sz w:val="20"/>
          <w:szCs w:val="20"/>
        </w:rPr>
      </w:pPr>
      <w:r w:rsidRPr="00B50939">
        <w:rPr>
          <w:sz w:val="20"/>
          <w:szCs w:val="20"/>
        </w:rPr>
        <w:t>Nye medlemmer</w:t>
      </w:r>
      <w:r w:rsidR="00815083" w:rsidRPr="00B50939">
        <w:rPr>
          <w:sz w:val="20"/>
          <w:szCs w:val="20"/>
        </w:rPr>
        <w:t xml:space="preserve"> </w:t>
      </w:r>
      <w:r w:rsidR="00B50939" w:rsidRPr="00B50939">
        <w:rPr>
          <w:sz w:val="20"/>
          <w:szCs w:val="20"/>
        </w:rPr>
        <w:t>til PU v/Jakob Nissen</w:t>
      </w:r>
    </w:p>
    <w:p w:rsidR="003A7D33" w:rsidRPr="00B50939" w:rsidRDefault="00661C20" w:rsidP="00B50939">
      <w:pPr>
        <w:pStyle w:val="Listeafsnit"/>
        <w:numPr>
          <w:ilvl w:val="0"/>
          <w:numId w:val="4"/>
        </w:numPr>
        <w:spacing w:after="0"/>
        <w:ind w:left="0"/>
        <w:rPr>
          <w:sz w:val="20"/>
          <w:szCs w:val="20"/>
        </w:rPr>
      </w:pPr>
      <w:r w:rsidRPr="00B50939">
        <w:rPr>
          <w:sz w:val="20"/>
          <w:szCs w:val="20"/>
        </w:rPr>
        <w:t xml:space="preserve">Fastsættelse af personalenormering i provstiet. </w:t>
      </w:r>
      <w:r w:rsidR="00442D14" w:rsidRPr="00B50939">
        <w:rPr>
          <w:sz w:val="20"/>
          <w:szCs w:val="20"/>
        </w:rPr>
        <w:t xml:space="preserve">Drøftelse </w:t>
      </w:r>
      <w:r w:rsidRPr="00B50939">
        <w:rPr>
          <w:sz w:val="20"/>
          <w:szCs w:val="20"/>
        </w:rPr>
        <w:t xml:space="preserve">af </w:t>
      </w:r>
      <w:r w:rsidR="00442D14" w:rsidRPr="00B50939">
        <w:rPr>
          <w:sz w:val="20"/>
          <w:szCs w:val="20"/>
        </w:rPr>
        <w:t xml:space="preserve">forslag til </w:t>
      </w:r>
      <w:r w:rsidRPr="00B50939">
        <w:rPr>
          <w:sz w:val="20"/>
          <w:szCs w:val="20"/>
        </w:rPr>
        <w:t>vedtægt v/Jakob Nissen</w:t>
      </w:r>
    </w:p>
    <w:p w:rsidR="00442D14" w:rsidRPr="00B50939" w:rsidRDefault="00E96C7C" w:rsidP="00B50939">
      <w:pPr>
        <w:pStyle w:val="Listeafsnit"/>
        <w:numPr>
          <w:ilvl w:val="0"/>
          <w:numId w:val="4"/>
        </w:numPr>
        <w:spacing w:after="0"/>
        <w:ind w:left="0"/>
        <w:rPr>
          <w:sz w:val="20"/>
          <w:szCs w:val="20"/>
        </w:rPr>
      </w:pPr>
      <w:r w:rsidRPr="00B50939">
        <w:rPr>
          <w:sz w:val="20"/>
          <w:szCs w:val="20"/>
        </w:rPr>
        <w:t xml:space="preserve">Det Fælles Regnskabskontor. </w:t>
      </w:r>
      <w:r w:rsidR="003A7D33" w:rsidRPr="00B50939">
        <w:rPr>
          <w:sz w:val="20"/>
          <w:szCs w:val="20"/>
        </w:rPr>
        <w:t>Samarbejdsvedtægt med provstiet som ramme</w:t>
      </w:r>
      <w:r w:rsidRPr="00B50939">
        <w:rPr>
          <w:sz w:val="20"/>
          <w:szCs w:val="20"/>
        </w:rPr>
        <w:t>. Vedtagelse af vedtægt v/</w:t>
      </w:r>
      <w:r w:rsidR="00442D14" w:rsidRPr="00B50939">
        <w:rPr>
          <w:sz w:val="20"/>
          <w:szCs w:val="20"/>
        </w:rPr>
        <w:t xml:space="preserve">Jakob Nissen </w:t>
      </w:r>
    </w:p>
    <w:p w:rsidR="00C110ED" w:rsidRPr="00B50939" w:rsidRDefault="00442D14" w:rsidP="00B50939">
      <w:pPr>
        <w:pStyle w:val="Listeafsnit"/>
        <w:numPr>
          <w:ilvl w:val="0"/>
          <w:numId w:val="4"/>
        </w:numPr>
        <w:spacing w:after="0"/>
        <w:ind w:left="0"/>
        <w:rPr>
          <w:sz w:val="20"/>
          <w:szCs w:val="20"/>
        </w:rPr>
      </w:pPr>
      <w:r w:rsidRPr="00B50939">
        <w:rPr>
          <w:sz w:val="20"/>
          <w:szCs w:val="20"/>
        </w:rPr>
        <w:t>Drøftelse af økonomisk deltagelse i Guidebog om kirkekunst i Søhøjlandet v/Jakob Nissen. Bilag vedhæftet.</w:t>
      </w:r>
    </w:p>
    <w:p w:rsidR="00442D14" w:rsidRPr="00B50939" w:rsidRDefault="00C110ED" w:rsidP="00B50939">
      <w:pPr>
        <w:pStyle w:val="Listeafsnit"/>
        <w:numPr>
          <w:ilvl w:val="0"/>
          <w:numId w:val="4"/>
        </w:numPr>
        <w:spacing w:after="0"/>
        <w:ind w:left="0"/>
        <w:rPr>
          <w:sz w:val="20"/>
          <w:szCs w:val="20"/>
        </w:rPr>
      </w:pPr>
      <w:r w:rsidRPr="00B50939">
        <w:rPr>
          <w:sz w:val="20"/>
          <w:szCs w:val="20"/>
        </w:rPr>
        <w:t>Orientering om PUK-kassens B2022</w:t>
      </w:r>
    </w:p>
    <w:p w:rsidR="00E96C7C" w:rsidRPr="00B50939" w:rsidRDefault="00E96C7C" w:rsidP="00B50939">
      <w:pPr>
        <w:pStyle w:val="Listeafsnit"/>
        <w:numPr>
          <w:ilvl w:val="0"/>
          <w:numId w:val="4"/>
        </w:numPr>
        <w:spacing w:after="0"/>
        <w:ind w:left="0"/>
        <w:rPr>
          <w:sz w:val="20"/>
          <w:szCs w:val="20"/>
        </w:rPr>
      </w:pPr>
      <w:r w:rsidRPr="00B50939">
        <w:rPr>
          <w:sz w:val="20"/>
          <w:szCs w:val="20"/>
        </w:rPr>
        <w:t>Orientering</w:t>
      </w:r>
      <w:r w:rsidR="00442D14" w:rsidRPr="00B50939">
        <w:rPr>
          <w:sz w:val="20"/>
          <w:szCs w:val="20"/>
        </w:rPr>
        <w:t xml:space="preserve"> v/Jakob Nissen</w:t>
      </w:r>
    </w:p>
    <w:p w:rsidR="003A7D33" w:rsidRPr="00B50939" w:rsidRDefault="00A0466F" w:rsidP="00B50939">
      <w:pPr>
        <w:pStyle w:val="Listeafsnit"/>
        <w:spacing w:after="0"/>
        <w:ind w:left="0"/>
        <w:rPr>
          <w:sz w:val="20"/>
          <w:szCs w:val="20"/>
        </w:rPr>
      </w:pPr>
      <w:r w:rsidRPr="00B50939">
        <w:rPr>
          <w:sz w:val="20"/>
          <w:szCs w:val="20"/>
        </w:rPr>
        <w:t xml:space="preserve">a. </w:t>
      </w:r>
      <w:r w:rsidR="003A7D33" w:rsidRPr="00B50939">
        <w:rPr>
          <w:sz w:val="20"/>
          <w:szCs w:val="20"/>
        </w:rPr>
        <w:t>Folkekirkens familiestøtte</w:t>
      </w:r>
    </w:p>
    <w:p w:rsidR="00E96C7C" w:rsidRPr="00B50939" w:rsidRDefault="00E96C7C" w:rsidP="00A0466F">
      <w:pPr>
        <w:pStyle w:val="Listeafsnit"/>
        <w:spacing w:after="0"/>
        <w:ind w:left="0"/>
        <w:rPr>
          <w:sz w:val="20"/>
          <w:szCs w:val="20"/>
        </w:rPr>
      </w:pPr>
      <w:r w:rsidRPr="00B50939">
        <w:rPr>
          <w:sz w:val="20"/>
          <w:szCs w:val="20"/>
        </w:rPr>
        <w:t xml:space="preserve">b. Migrantarbejdet fra Mellemkirkeligt råd </w:t>
      </w:r>
    </w:p>
    <w:p w:rsidR="0096057D" w:rsidRPr="00B50939" w:rsidRDefault="00E96C7C" w:rsidP="00A0466F">
      <w:pPr>
        <w:pStyle w:val="Listeafsnit"/>
        <w:spacing w:after="0"/>
        <w:ind w:left="0"/>
        <w:rPr>
          <w:sz w:val="20"/>
          <w:szCs w:val="20"/>
        </w:rPr>
      </w:pPr>
      <w:r w:rsidRPr="00B50939">
        <w:rPr>
          <w:sz w:val="20"/>
          <w:szCs w:val="20"/>
        </w:rPr>
        <w:t>c</w:t>
      </w:r>
      <w:r w:rsidR="00A0466F" w:rsidRPr="00B50939">
        <w:rPr>
          <w:sz w:val="20"/>
          <w:szCs w:val="20"/>
        </w:rPr>
        <w:t>. DSUK</w:t>
      </w:r>
    </w:p>
    <w:p w:rsidR="0096057D" w:rsidRPr="00B50939" w:rsidRDefault="00661C20" w:rsidP="0096057D">
      <w:pPr>
        <w:pStyle w:val="Listeafsnit"/>
        <w:spacing w:after="0"/>
        <w:ind w:left="0"/>
        <w:rPr>
          <w:sz w:val="20"/>
          <w:szCs w:val="20"/>
        </w:rPr>
      </w:pPr>
      <w:r w:rsidRPr="00B50939">
        <w:rPr>
          <w:sz w:val="20"/>
          <w:szCs w:val="20"/>
        </w:rPr>
        <w:t>d. Partnerskab FIF - Flere i Fællesskab</w:t>
      </w:r>
      <w:r w:rsidR="00442D14" w:rsidRPr="00B50939">
        <w:rPr>
          <w:sz w:val="20"/>
          <w:szCs w:val="20"/>
        </w:rPr>
        <w:t>. Fælles indsats mod ensomhed i Silkeborg Kommune.</w:t>
      </w:r>
    </w:p>
    <w:p w:rsidR="007E4E4C" w:rsidRPr="00B50939" w:rsidRDefault="007E4E4C" w:rsidP="003A7D33">
      <w:pPr>
        <w:pStyle w:val="Listeafsnit"/>
        <w:numPr>
          <w:ilvl w:val="0"/>
          <w:numId w:val="4"/>
        </w:numPr>
        <w:spacing w:after="0"/>
        <w:ind w:left="0"/>
        <w:rPr>
          <w:sz w:val="20"/>
          <w:szCs w:val="20"/>
        </w:rPr>
      </w:pPr>
      <w:r w:rsidRPr="00B50939">
        <w:rPr>
          <w:sz w:val="20"/>
          <w:szCs w:val="20"/>
        </w:rPr>
        <w:t>Eventuel</w:t>
      </w:r>
      <w:r w:rsidR="002C49F9" w:rsidRPr="00B50939">
        <w:rPr>
          <w:sz w:val="20"/>
          <w:szCs w:val="20"/>
        </w:rPr>
        <w:t>t.</w:t>
      </w:r>
    </w:p>
    <w:p w:rsidR="0088344F" w:rsidRDefault="0088344F" w:rsidP="0088344F">
      <w:pPr>
        <w:spacing w:after="0"/>
      </w:pPr>
    </w:p>
    <w:p w:rsidR="00707FC1" w:rsidRDefault="0088344F" w:rsidP="00707FC1">
      <w:pPr>
        <w:spacing w:after="0"/>
      </w:pPr>
      <w:r>
        <w:t>Der vil blive serveret kaffe i løbet af aftenen.</w:t>
      </w:r>
    </w:p>
    <w:p w:rsidR="00707FC1" w:rsidRDefault="00707FC1" w:rsidP="00707FC1">
      <w:pPr>
        <w:spacing w:after="0"/>
      </w:pPr>
    </w:p>
    <w:p w:rsidR="00707FC1" w:rsidRDefault="00707FC1" w:rsidP="00707FC1">
      <w:pPr>
        <w:spacing w:after="0"/>
        <w:rPr>
          <w:sz w:val="20"/>
          <w:szCs w:val="20"/>
        </w:rPr>
      </w:pPr>
      <w:r w:rsidRPr="00C679D1">
        <w:rPr>
          <w:sz w:val="20"/>
          <w:szCs w:val="20"/>
        </w:rPr>
        <w:t>Grundet sundhedsmyndighedernes krav ifm. Corona-epidemien er der begrænset deltageranta</w:t>
      </w:r>
      <w:r>
        <w:rPr>
          <w:sz w:val="20"/>
          <w:szCs w:val="20"/>
        </w:rPr>
        <w:t>l på 50 personer til mødet.</w:t>
      </w:r>
    </w:p>
    <w:p w:rsidR="00707FC1" w:rsidRDefault="00707FC1" w:rsidP="00707FC1">
      <w:pPr>
        <w:spacing w:after="0"/>
        <w:rPr>
          <w:rFonts w:cstheme="minorHAnsi"/>
          <w:sz w:val="20"/>
          <w:szCs w:val="20"/>
        </w:rPr>
      </w:pPr>
    </w:p>
    <w:p w:rsidR="00707FC1" w:rsidRPr="00917416" w:rsidRDefault="00707FC1" w:rsidP="00707FC1">
      <w:pPr>
        <w:spacing w:after="0"/>
        <w:rPr>
          <w:rFonts w:cstheme="minorHAnsi"/>
          <w:sz w:val="20"/>
          <w:szCs w:val="20"/>
        </w:rPr>
      </w:pPr>
      <w:r w:rsidRPr="00533620">
        <w:rPr>
          <w:rFonts w:cstheme="minorHAnsi"/>
          <w:sz w:val="20"/>
          <w:szCs w:val="20"/>
        </w:rPr>
        <w:t>Ve</w:t>
      </w:r>
      <w:r>
        <w:rPr>
          <w:rFonts w:cstheme="minorHAnsi"/>
          <w:sz w:val="20"/>
          <w:szCs w:val="20"/>
        </w:rPr>
        <w:t xml:space="preserve">lkommen til formandsmøde og budgetsamråd. </w:t>
      </w:r>
      <w:r w:rsidRPr="00917416">
        <w:rPr>
          <w:rFonts w:cstheme="minorHAnsi"/>
          <w:sz w:val="20"/>
          <w:szCs w:val="20"/>
        </w:rPr>
        <w:t xml:space="preserve">1 minuts stilhed for </w:t>
      </w:r>
      <w:r w:rsidR="00917416">
        <w:rPr>
          <w:rFonts w:cstheme="minorHAnsi"/>
          <w:sz w:val="20"/>
          <w:szCs w:val="20"/>
        </w:rPr>
        <w:t>at mindes tidl. f</w:t>
      </w:r>
      <w:r w:rsidRPr="00917416">
        <w:rPr>
          <w:rFonts w:cstheme="minorHAnsi"/>
          <w:sz w:val="20"/>
          <w:szCs w:val="20"/>
        </w:rPr>
        <w:t>ormand i Bryrup-V-V Henrik Bang Pedersen.</w:t>
      </w:r>
    </w:p>
    <w:p w:rsidR="00707FC1" w:rsidRDefault="00707FC1" w:rsidP="00707FC1">
      <w:pPr>
        <w:spacing w:after="0"/>
        <w:rPr>
          <w:rFonts w:cstheme="minorHAnsi"/>
          <w:sz w:val="20"/>
          <w:szCs w:val="20"/>
        </w:rPr>
      </w:pPr>
    </w:p>
    <w:p w:rsidR="00707FC1" w:rsidRPr="00533620" w:rsidRDefault="00707FC1" w:rsidP="00707FC1">
      <w:pPr>
        <w:spacing w:after="0"/>
        <w:rPr>
          <w:rFonts w:cstheme="minorHAnsi"/>
          <w:sz w:val="20"/>
          <w:szCs w:val="20"/>
        </w:rPr>
      </w:pPr>
      <w:r>
        <w:rPr>
          <w:rFonts w:cstheme="minorHAnsi"/>
          <w:sz w:val="20"/>
          <w:szCs w:val="20"/>
        </w:rPr>
        <w:t>Præsentationsrunde.</w:t>
      </w:r>
      <w:r w:rsidR="00780C5F">
        <w:rPr>
          <w:rFonts w:cstheme="minorHAnsi"/>
          <w:sz w:val="20"/>
          <w:szCs w:val="20"/>
        </w:rPr>
        <w:t xml:space="preserve"> Alle præsenterede sig.</w:t>
      </w:r>
    </w:p>
    <w:p w:rsidR="00707FC1" w:rsidRDefault="00707FC1" w:rsidP="00707FC1">
      <w:pPr>
        <w:pStyle w:val="Listeafsnit"/>
        <w:spacing w:after="0"/>
        <w:ind w:left="0"/>
        <w:rPr>
          <w:rFonts w:cstheme="minorHAnsi"/>
          <w:sz w:val="20"/>
          <w:szCs w:val="20"/>
        </w:rPr>
      </w:pPr>
    </w:p>
    <w:p w:rsidR="00B50939" w:rsidRPr="00787FE4" w:rsidRDefault="00B50939" w:rsidP="00B50939">
      <w:pPr>
        <w:pStyle w:val="Listeafsnit"/>
        <w:spacing w:after="0"/>
        <w:ind w:left="0"/>
        <w:rPr>
          <w:b/>
        </w:rPr>
      </w:pPr>
      <w:r w:rsidRPr="00787FE4">
        <w:rPr>
          <w:b/>
        </w:rPr>
        <w:t>Ad. 1. Grøn omstilling – klimaforbedrende tiltag – bæredygtighed i Kirken v/Jakob Nissen</w:t>
      </w:r>
      <w:r w:rsidR="00B831DA">
        <w:rPr>
          <w:b/>
        </w:rPr>
        <w:t xml:space="preserve"> (JNIS)</w:t>
      </w:r>
    </w:p>
    <w:p w:rsidR="00B50939" w:rsidRDefault="00B50939" w:rsidP="00B50939">
      <w:pPr>
        <w:spacing w:after="0"/>
      </w:pPr>
      <w:r w:rsidRPr="00B50939">
        <w:t>Klimarapport fra Favrskov Provsti.</w:t>
      </w:r>
    </w:p>
    <w:p w:rsidR="00780C5F" w:rsidRDefault="00780C5F" w:rsidP="00B50939">
      <w:pPr>
        <w:spacing w:after="0"/>
      </w:pPr>
    </w:p>
    <w:p w:rsidR="00780C5F" w:rsidRDefault="00B831DA" w:rsidP="00B50939">
      <w:pPr>
        <w:spacing w:after="0"/>
      </w:pPr>
      <w:r>
        <w:t>Samfundet har til hensigt at f</w:t>
      </w:r>
      <w:r w:rsidR="00780C5F">
        <w:t>ølge regeringens mål med 70% reduktion af co2 udledning i 2030.</w:t>
      </w:r>
    </w:p>
    <w:p w:rsidR="00780C5F" w:rsidRDefault="00780C5F" w:rsidP="00B50939">
      <w:pPr>
        <w:spacing w:after="0"/>
      </w:pPr>
      <w:r>
        <w:t>Vi skal som folkekirke arbejde med på dette mål. PU har drøftet det ved møder. Favrskov har fået lavet en klimarapport, som er med til at pege på hvad der skal ske for at provstiet kan prøve at arbejde hen</w:t>
      </w:r>
      <w:r w:rsidR="00B831DA">
        <w:t xml:space="preserve"> </w:t>
      </w:r>
      <w:r>
        <w:t>imod målet.</w:t>
      </w:r>
    </w:p>
    <w:p w:rsidR="00780C5F" w:rsidRDefault="00780C5F" w:rsidP="00B50939">
      <w:pPr>
        <w:spacing w:after="0"/>
      </w:pPr>
    </w:p>
    <w:p w:rsidR="00780C5F" w:rsidRDefault="00B831DA" w:rsidP="00B50939">
      <w:pPr>
        <w:spacing w:after="0"/>
      </w:pPr>
      <w:r>
        <w:t>Provstiet</w:t>
      </w:r>
      <w:r w:rsidR="00780C5F">
        <w:t xml:space="preserve"> sætte</w:t>
      </w:r>
      <w:r>
        <w:t>r</w:t>
      </w:r>
      <w:r w:rsidR="00780C5F">
        <w:t xml:space="preserve"> en aften </w:t>
      </w:r>
      <w:r>
        <w:t>af se</w:t>
      </w:r>
      <w:r w:rsidR="00780C5F">
        <w:t xml:space="preserve">nere på efteråret, hvor provst Anders Bonde </w:t>
      </w:r>
      <w:r>
        <w:t>kan</w:t>
      </w:r>
      <w:r w:rsidR="00780C5F">
        <w:t xml:space="preserve"> være med til at fortælle om det arbejde der er sket i deres provsti.</w:t>
      </w:r>
    </w:p>
    <w:p w:rsidR="00780C5F" w:rsidRDefault="00780C5F" w:rsidP="00B50939">
      <w:pPr>
        <w:spacing w:after="0"/>
      </w:pPr>
    </w:p>
    <w:p w:rsidR="00780C5F" w:rsidRDefault="00780C5F" w:rsidP="00B50939">
      <w:pPr>
        <w:spacing w:after="0"/>
      </w:pPr>
      <w:r>
        <w:t>Vi skal også arbejde med at få udarbejdet en rapport hvor vi får overblik over</w:t>
      </w:r>
      <w:r w:rsidR="00B831DA">
        <w:t>,</w:t>
      </w:r>
      <w:r>
        <w:t xml:space="preserve"> hvad der kan/skal gøres i Silkeborg Provsti.</w:t>
      </w:r>
    </w:p>
    <w:p w:rsidR="00780C5F" w:rsidRDefault="00780C5F" w:rsidP="00B50939">
      <w:pPr>
        <w:spacing w:after="0"/>
      </w:pPr>
    </w:p>
    <w:p w:rsidR="00780C5F" w:rsidRDefault="00780C5F" w:rsidP="00B50939">
      <w:pPr>
        <w:spacing w:after="0"/>
      </w:pPr>
      <w:r>
        <w:lastRenderedPageBreak/>
        <w:t>ER der nogle menighedsråd, der har gjort sig tanker om co2 reduktion?</w:t>
      </w:r>
    </w:p>
    <w:p w:rsidR="00780C5F" w:rsidRDefault="00780C5F" w:rsidP="00B50939">
      <w:pPr>
        <w:pStyle w:val="Listeafsnit"/>
        <w:numPr>
          <w:ilvl w:val="0"/>
          <w:numId w:val="8"/>
        </w:numPr>
        <w:spacing w:after="0"/>
      </w:pPr>
      <w:r>
        <w:t>Mariehøj har skiftet til LED og der har været en god besparelse.</w:t>
      </w:r>
    </w:p>
    <w:p w:rsidR="00780C5F" w:rsidRDefault="00780C5F" w:rsidP="00917416">
      <w:pPr>
        <w:pStyle w:val="Listeafsnit"/>
        <w:numPr>
          <w:ilvl w:val="0"/>
          <w:numId w:val="8"/>
        </w:numPr>
        <w:spacing w:after="0"/>
      </w:pPr>
      <w:r>
        <w:t>Virklund: overvejer udskiftning af lyskilder i kirken. MR overvejer også anden varmekilde i P-bolig.</w:t>
      </w:r>
    </w:p>
    <w:p w:rsidR="00780C5F" w:rsidRPr="00B50939" w:rsidRDefault="00780C5F" w:rsidP="00780C5F">
      <w:pPr>
        <w:pStyle w:val="Listeafsnit"/>
        <w:numPr>
          <w:ilvl w:val="0"/>
          <w:numId w:val="8"/>
        </w:numPr>
        <w:spacing w:after="0"/>
      </w:pPr>
      <w:r>
        <w:t>Sejs-Svejbæk har skiftet lyskilder og kan</w:t>
      </w:r>
      <w:r w:rsidR="00B831DA">
        <w:t xml:space="preserve"> allerede</w:t>
      </w:r>
      <w:r>
        <w:t xml:space="preserve"> efter 1 år opnå besparelser.</w:t>
      </w:r>
    </w:p>
    <w:p w:rsidR="00B50939" w:rsidRPr="00B50939" w:rsidRDefault="00B50939" w:rsidP="00B50939">
      <w:pPr>
        <w:spacing w:after="0"/>
      </w:pPr>
    </w:p>
    <w:p w:rsidR="00B50939" w:rsidRDefault="00B50939" w:rsidP="00B50939">
      <w:pPr>
        <w:pStyle w:val="Listeafsnit"/>
        <w:spacing w:after="0"/>
        <w:ind w:left="0"/>
        <w:rPr>
          <w:rFonts w:cstheme="minorHAnsi"/>
          <w:b/>
          <w:i/>
          <w:iCs/>
          <w:sz w:val="20"/>
          <w:szCs w:val="20"/>
        </w:rPr>
      </w:pPr>
      <w:r w:rsidRPr="00787FE4">
        <w:rPr>
          <w:b/>
        </w:rPr>
        <w:t>Ad. 2. Redegørelse for forventning til den økonomiske udvikling i 2021 samt den kirkelig ligning 2022</w:t>
      </w:r>
      <w:r w:rsidRPr="00B50939">
        <w:t xml:space="preserve"> v/Hans Erik Christiansen</w:t>
      </w:r>
      <w:r w:rsidR="00B831DA">
        <w:t xml:space="preserve"> (HEC).</w:t>
      </w:r>
      <w:r w:rsidR="00121172">
        <w:t xml:space="preserve"> </w:t>
      </w:r>
      <w:r w:rsidR="00121172" w:rsidRPr="005E7879">
        <w:rPr>
          <w:rFonts w:cstheme="minorHAnsi"/>
          <w:b/>
          <w:i/>
          <w:iCs/>
          <w:sz w:val="20"/>
          <w:szCs w:val="20"/>
        </w:rPr>
        <w:t>(</w:t>
      </w:r>
      <w:r w:rsidR="00121172">
        <w:rPr>
          <w:rFonts w:cstheme="minorHAnsi"/>
          <w:b/>
          <w:i/>
          <w:iCs/>
          <w:sz w:val="20"/>
          <w:szCs w:val="20"/>
        </w:rPr>
        <w:t xml:space="preserve">Slides vedhæftet. </w:t>
      </w:r>
      <w:r w:rsidR="00121172" w:rsidRPr="005E7879">
        <w:rPr>
          <w:rFonts w:cstheme="minorHAnsi"/>
          <w:b/>
          <w:i/>
          <w:iCs/>
          <w:sz w:val="20"/>
          <w:szCs w:val="20"/>
        </w:rPr>
        <w:t>Link til slides – se nederst</w:t>
      </w:r>
      <w:r w:rsidR="00B831DA">
        <w:rPr>
          <w:rFonts w:cstheme="minorHAnsi"/>
          <w:b/>
          <w:i/>
          <w:iCs/>
          <w:sz w:val="20"/>
          <w:szCs w:val="20"/>
        </w:rPr>
        <w:t>)</w:t>
      </w:r>
    </w:p>
    <w:p w:rsidR="00917416" w:rsidRDefault="00917416" w:rsidP="00B50939">
      <w:pPr>
        <w:pStyle w:val="Listeafsnit"/>
        <w:spacing w:after="0"/>
        <w:ind w:left="0"/>
        <w:rPr>
          <w:rFonts w:cstheme="minorHAnsi"/>
          <w:b/>
          <w:i/>
          <w:iCs/>
          <w:sz w:val="20"/>
          <w:szCs w:val="20"/>
        </w:rPr>
      </w:pPr>
    </w:p>
    <w:p w:rsidR="00917416" w:rsidRPr="00917416" w:rsidRDefault="00917416" w:rsidP="00B50939">
      <w:pPr>
        <w:pStyle w:val="Listeafsnit"/>
        <w:spacing w:after="0"/>
        <w:ind w:left="0"/>
      </w:pPr>
      <w:r>
        <w:rPr>
          <w:rFonts w:cstheme="minorHAnsi"/>
          <w:iCs/>
          <w:sz w:val="20"/>
          <w:szCs w:val="20"/>
        </w:rPr>
        <w:t xml:space="preserve">Kommunen har to valg: Selvbudgetterende eller statsgaranti. Silkeborg Kommune havde før </w:t>
      </w:r>
      <w:proofErr w:type="spellStart"/>
      <w:r>
        <w:rPr>
          <w:rFonts w:cstheme="minorHAnsi"/>
          <w:iCs/>
          <w:sz w:val="20"/>
          <w:szCs w:val="20"/>
        </w:rPr>
        <w:t>corona</w:t>
      </w:r>
      <w:proofErr w:type="spellEnd"/>
      <w:r>
        <w:rPr>
          <w:rFonts w:cstheme="minorHAnsi"/>
          <w:iCs/>
          <w:sz w:val="20"/>
          <w:szCs w:val="20"/>
        </w:rPr>
        <w:t xml:space="preserve"> netop valgt selvbudgettering, men de fik de mulighed for at ændre i 2021 til statsgaranti. Forventes også at vælge statsgaranti i 2022.</w:t>
      </w:r>
    </w:p>
    <w:p w:rsidR="00121172" w:rsidRDefault="00121172" w:rsidP="00121172">
      <w:pPr>
        <w:pStyle w:val="Listeafsnit"/>
        <w:spacing w:after="0"/>
        <w:ind w:left="0"/>
        <w:rPr>
          <w:rFonts w:cstheme="minorHAnsi"/>
          <w:iCs/>
          <w:sz w:val="20"/>
          <w:szCs w:val="20"/>
        </w:rPr>
      </w:pPr>
    </w:p>
    <w:p w:rsidR="00121172" w:rsidRPr="00121172" w:rsidRDefault="00121172" w:rsidP="00121172">
      <w:pPr>
        <w:pStyle w:val="Listeafsnit"/>
        <w:spacing w:after="0"/>
        <w:ind w:left="0"/>
        <w:rPr>
          <w:rFonts w:cstheme="minorHAnsi"/>
          <w:b/>
          <w:iCs/>
          <w:sz w:val="20"/>
          <w:szCs w:val="20"/>
        </w:rPr>
      </w:pPr>
      <w:r w:rsidRPr="00121172">
        <w:rPr>
          <w:rFonts w:cstheme="minorHAnsi"/>
          <w:b/>
          <w:iCs/>
          <w:sz w:val="20"/>
          <w:szCs w:val="20"/>
        </w:rPr>
        <w:t xml:space="preserve">Sådan brugte Silkeborg Provsti pengene i 2018-2020 </w:t>
      </w:r>
      <w:r w:rsidR="00917416">
        <w:rPr>
          <w:rFonts w:cstheme="minorHAnsi"/>
          <w:b/>
          <w:iCs/>
          <w:sz w:val="20"/>
          <w:szCs w:val="20"/>
        </w:rPr>
        <w:t>– udgangspunkt taget i MR årsregnskab 2020.</w:t>
      </w:r>
    </w:p>
    <w:p w:rsidR="00121172" w:rsidRDefault="00121172" w:rsidP="00121172">
      <w:pPr>
        <w:pStyle w:val="Listeafsnit"/>
        <w:spacing w:after="0"/>
        <w:ind w:left="0"/>
        <w:rPr>
          <w:rFonts w:cstheme="minorHAnsi"/>
          <w:iCs/>
          <w:sz w:val="20"/>
          <w:szCs w:val="20"/>
        </w:rPr>
      </w:pPr>
      <w:r>
        <w:rPr>
          <w:rFonts w:cstheme="minorHAnsi"/>
          <w:iCs/>
          <w:sz w:val="20"/>
          <w:szCs w:val="20"/>
        </w:rPr>
        <w:t>Forbrug pr. medlem på formål i kr.:</w:t>
      </w:r>
    </w:p>
    <w:p w:rsidR="00121172" w:rsidRDefault="00121172" w:rsidP="00121172">
      <w:pPr>
        <w:pStyle w:val="Listeafsnit"/>
        <w:spacing w:after="0"/>
        <w:ind w:left="0"/>
        <w:rPr>
          <w:rFonts w:cstheme="minorHAnsi"/>
          <w:iCs/>
          <w:sz w:val="20"/>
          <w:szCs w:val="20"/>
        </w:rPr>
      </w:pPr>
      <w:r>
        <w:rPr>
          <w:rFonts w:cstheme="minorHAnsi"/>
          <w:iCs/>
          <w:sz w:val="20"/>
          <w:szCs w:val="20"/>
        </w:rPr>
        <w:tab/>
      </w:r>
      <w:r>
        <w:rPr>
          <w:rFonts w:cstheme="minorHAnsi"/>
          <w:iCs/>
          <w:sz w:val="20"/>
          <w:szCs w:val="20"/>
        </w:rPr>
        <w:tab/>
        <w:t>2018</w:t>
      </w:r>
      <w:r>
        <w:rPr>
          <w:rFonts w:cstheme="minorHAnsi"/>
          <w:iCs/>
          <w:sz w:val="20"/>
          <w:szCs w:val="20"/>
        </w:rPr>
        <w:tab/>
        <w:t>2019</w:t>
      </w:r>
      <w:r>
        <w:rPr>
          <w:rFonts w:cstheme="minorHAnsi"/>
          <w:iCs/>
          <w:sz w:val="20"/>
          <w:szCs w:val="20"/>
        </w:rPr>
        <w:tab/>
        <w:t>2020</w:t>
      </w:r>
      <w:r>
        <w:rPr>
          <w:rFonts w:cstheme="minorHAnsi"/>
          <w:iCs/>
          <w:sz w:val="20"/>
          <w:szCs w:val="20"/>
        </w:rPr>
        <w:tab/>
      </w:r>
    </w:p>
    <w:p w:rsidR="00121172" w:rsidRDefault="00121172" w:rsidP="00121172">
      <w:pPr>
        <w:pStyle w:val="Listeafsnit"/>
        <w:spacing w:after="0"/>
        <w:ind w:left="0"/>
        <w:rPr>
          <w:rFonts w:cstheme="minorHAnsi"/>
          <w:iCs/>
          <w:sz w:val="20"/>
          <w:szCs w:val="20"/>
        </w:rPr>
      </w:pPr>
      <w:r>
        <w:rPr>
          <w:rFonts w:cstheme="minorHAnsi"/>
          <w:iCs/>
          <w:sz w:val="20"/>
          <w:szCs w:val="20"/>
        </w:rPr>
        <w:t>2. kirkebygning:</w:t>
      </w:r>
      <w:r>
        <w:rPr>
          <w:rFonts w:cstheme="minorHAnsi"/>
          <w:iCs/>
          <w:sz w:val="20"/>
          <w:szCs w:val="20"/>
        </w:rPr>
        <w:tab/>
      </w:r>
      <w:r>
        <w:rPr>
          <w:rFonts w:cstheme="minorHAnsi"/>
          <w:iCs/>
          <w:sz w:val="20"/>
          <w:szCs w:val="20"/>
        </w:rPr>
        <w:tab/>
        <w:t>146</w:t>
      </w:r>
      <w:r>
        <w:rPr>
          <w:rFonts w:cstheme="minorHAnsi"/>
          <w:iCs/>
          <w:sz w:val="20"/>
          <w:szCs w:val="20"/>
        </w:rPr>
        <w:tab/>
        <w:t>133</w:t>
      </w:r>
      <w:r>
        <w:rPr>
          <w:rFonts w:cstheme="minorHAnsi"/>
          <w:iCs/>
          <w:sz w:val="20"/>
          <w:szCs w:val="20"/>
        </w:rPr>
        <w:tab/>
        <w:t xml:space="preserve">140 </w:t>
      </w:r>
    </w:p>
    <w:p w:rsidR="00121172" w:rsidRDefault="00121172" w:rsidP="00121172">
      <w:pPr>
        <w:pStyle w:val="Listeafsnit"/>
        <w:spacing w:after="0"/>
        <w:ind w:left="0"/>
        <w:rPr>
          <w:rFonts w:cstheme="minorHAnsi"/>
          <w:iCs/>
          <w:sz w:val="20"/>
          <w:szCs w:val="20"/>
        </w:rPr>
      </w:pPr>
      <w:r>
        <w:rPr>
          <w:rFonts w:cstheme="minorHAnsi"/>
          <w:iCs/>
          <w:sz w:val="20"/>
          <w:szCs w:val="20"/>
        </w:rPr>
        <w:t xml:space="preserve">3. Kirkelige aktiviteter: </w:t>
      </w:r>
      <w:r>
        <w:rPr>
          <w:rFonts w:cstheme="minorHAnsi"/>
          <w:iCs/>
          <w:sz w:val="20"/>
          <w:szCs w:val="20"/>
        </w:rPr>
        <w:tab/>
        <w:t>398</w:t>
      </w:r>
      <w:r>
        <w:rPr>
          <w:rFonts w:cstheme="minorHAnsi"/>
          <w:iCs/>
          <w:sz w:val="20"/>
          <w:szCs w:val="20"/>
        </w:rPr>
        <w:tab/>
        <w:t>397</w:t>
      </w:r>
      <w:r>
        <w:rPr>
          <w:rFonts w:cstheme="minorHAnsi"/>
          <w:iCs/>
          <w:sz w:val="20"/>
          <w:szCs w:val="20"/>
        </w:rPr>
        <w:tab/>
        <w:t>387</w:t>
      </w:r>
    </w:p>
    <w:p w:rsidR="00121172" w:rsidRDefault="00121172" w:rsidP="00121172">
      <w:pPr>
        <w:pStyle w:val="Listeafsnit"/>
        <w:spacing w:after="0"/>
        <w:ind w:left="0"/>
        <w:rPr>
          <w:rFonts w:cstheme="minorHAnsi"/>
          <w:iCs/>
          <w:sz w:val="20"/>
          <w:szCs w:val="20"/>
        </w:rPr>
      </w:pPr>
      <w:r>
        <w:rPr>
          <w:rFonts w:cstheme="minorHAnsi"/>
          <w:iCs/>
          <w:sz w:val="20"/>
          <w:szCs w:val="20"/>
        </w:rPr>
        <w:t xml:space="preserve">4. Kirkegård: </w:t>
      </w:r>
      <w:r>
        <w:rPr>
          <w:rFonts w:cstheme="minorHAnsi"/>
          <w:iCs/>
          <w:sz w:val="20"/>
          <w:szCs w:val="20"/>
        </w:rPr>
        <w:tab/>
      </w:r>
      <w:r>
        <w:rPr>
          <w:rFonts w:cstheme="minorHAnsi"/>
          <w:iCs/>
          <w:sz w:val="20"/>
          <w:szCs w:val="20"/>
        </w:rPr>
        <w:tab/>
        <w:t>211</w:t>
      </w:r>
      <w:r>
        <w:rPr>
          <w:rFonts w:cstheme="minorHAnsi"/>
          <w:iCs/>
          <w:sz w:val="20"/>
          <w:szCs w:val="20"/>
        </w:rPr>
        <w:tab/>
        <w:t>202</w:t>
      </w:r>
      <w:r>
        <w:rPr>
          <w:rFonts w:cstheme="minorHAnsi"/>
          <w:iCs/>
          <w:sz w:val="20"/>
          <w:szCs w:val="20"/>
        </w:rPr>
        <w:tab/>
        <w:t>205</w:t>
      </w:r>
    </w:p>
    <w:p w:rsidR="00121172" w:rsidRDefault="00121172" w:rsidP="00121172">
      <w:pPr>
        <w:pStyle w:val="Listeafsnit"/>
        <w:spacing w:after="0"/>
        <w:ind w:left="0"/>
        <w:rPr>
          <w:rFonts w:cstheme="minorHAnsi"/>
          <w:iCs/>
          <w:sz w:val="20"/>
          <w:szCs w:val="20"/>
        </w:rPr>
      </w:pPr>
      <w:r>
        <w:rPr>
          <w:rFonts w:cstheme="minorHAnsi"/>
          <w:iCs/>
          <w:sz w:val="20"/>
          <w:szCs w:val="20"/>
        </w:rPr>
        <w:t>5. Præsteboliger:</w:t>
      </w:r>
      <w:r>
        <w:rPr>
          <w:rFonts w:cstheme="minorHAnsi"/>
          <w:iCs/>
          <w:sz w:val="20"/>
          <w:szCs w:val="20"/>
        </w:rPr>
        <w:tab/>
        <w:t>3</w:t>
      </w:r>
      <w:r>
        <w:rPr>
          <w:rFonts w:cstheme="minorHAnsi"/>
          <w:iCs/>
          <w:sz w:val="20"/>
          <w:szCs w:val="20"/>
        </w:rPr>
        <w:tab/>
        <w:t>3</w:t>
      </w:r>
      <w:r>
        <w:rPr>
          <w:rFonts w:cstheme="minorHAnsi"/>
          <w:iCs/>
          <w:sz w:val="20"/>
          <w:szCs w:val="20"/>
        </w:rPr>
        <w:tab/>
        <w:t>6</w:t>
      </w:r>
    </w:p>
    <w:p w:rsidR="00121172" w:rsidRDefault="00121172" w:rsidP="00121172">
      <w:pPr>
        <w:pStyle w:val="Listeafsnit"/>
        <w:spacing w:after="0"/>
        <w:ind w:left="0"/>
        <w:rPr>
          <w:rFonts w:cstheme="minorHAnsi"/>
          <w:iCs/>
          <w:sz w:val="20"/>
          <w:szCs w:val="20"/>
        </w:rPr>
      </w:pPr>
      <w:r>
        <w:rPr>
          <w:rFonts w:cstheme="minorHAnsi"/>
          <w:iCs/>
          <w:sz w:val="20"/>
          <w:szCs w:val="20"/>
        </w:rPr>
        <w:t>6. Administration:</w:t>
      </w:r>
      <w:r>
        <w:rPr>
          <w:rFonts w:cstheme="minorHAnsi"/>
          <w:iCs/>
          <w:sz w:val="20"/>
          <w:szCs w:val="20"/>
        </w:rPr>
        <w:tab/>
        <w:t>161</w:t>
      </w:r>
      <w:r>
        <w:rPr>
          <w:rFonts w:cstheme="minorHAnsi"/>
          <w:iCs/>
          <w:sz w:val="20"/>
          <w:szCs w:val="20"/>
        </w:rPr>
        <w:tab/>
        <w:t>154</w:t>
      </w:r>
      <w:r>
        <w:rPr>
          <w:rFonts w:cstheme="minorHAnsi"/>
          <w:iCs/>
          <w:sz w:val="20"/>
          <w:szCs w:val="20"/>
        </w:rPr>
        <w:tab/>
        <w:t>177</w:t>
      </w:r>
      <w:r>
        <w:rPr>
          <w:rFonts w:cstheme="minorHAnsi"/>
          <w:iCs/>
          <w:sz w:val="20"/>
          <w:szCs w:val="20"/>
        </w:rPr>
        <w:tab/>
      </w:r>
    </w:p>
    <w:p w:rsidR="00121172" w:rsidRDefault="00121172" w:rsidP="00121172">
      <w:pPr>
        <w:pStyle w:val="Listeafsnit"/>
        <w:spacing w:after="0"/>
        <w:ind w:left="0"/>
        <w:rPr>
          <w:rFonts w:cstheme="minorHAnsi"/>
          <w:iCs/>
          <w:sz w:val="20"/>
          <w:szCs w:val="20"/>
        </w:rPr>
      </w:pPr>
      <w:r>
        <w:rPr>
          <w:rFonts w:cstheme="minorHAnsi"/>
          <w:iCs/>
          <w:sz w:val="20"/>
          <w:szCs w:val="20"/>
        </w:rPr>
        <w:t xml:space="preserve">7. Finansielle poster: </w:t>
      </w:r>
      <w:r>
        <w:rPr>
          <w:rFonts w:cstheme="minorHAnsi"/>
          <w:iCs/>
          <w:sz w:val="20"/>
          <w:szCs w:val="20"/>
        </w:rPr>
        <w:tab/>
      </w:r>
      <w:r w:rsidR="00917416">
        <w:rPr>
          <w:rFonts w:cstheme="minorHAnsi"/>
          <w:iCs/>
          <w:sz w:val="20"/>
          <w:szCs w:val="20"/>
        </w:rPr>
        <w:t>3</w:t>
      </w:r>
      <w:r>
        <w:rPr>
          <w:rFonts w:cstheme="minorHAnsi"/>
          <w:iCs/>
          <w:sz w:val="20"/>
          <w:szCs w:val="20"/>
        </w:rPr>
        <w:tab/>
      </w:r>
      <w:r w:rsidR="00917416">
        <w:rPr>
          <w:rFonts w:cstheme="minorHAnsi"/>
          <w:iCs/>
          <w:sz w:val="20"/>
          <w:szCs w:val="20"/>
        </w:rPr>
        <w:t>2</w:t>
      </w:r>
      <w:r>
        <w:rPr>
          <w:rFonts w:cstheme="minorHAnsi"/>
          <w:iCs/>
          <w:sz w:val="20"/>
          <w:szCs w:val="20"/>
        </w:rPr>
        <w:tab/>
      </w:r>
      <w:r w:rsidR="00917416">
        <w:rPr>
          <w:rFonts w:cstheme="minorHAnsi"/>
          <w:iCs/>
          <w:sz w:val="20"/>
          <w:szCs w:val="20"/>
        </w:rPr>
        <w:t>2</w:t>
      </w:r>
    </w:p>
    <w:p w:rsidR="00121172" w:rsidRDefault="00917416" w:rsidP="00121172">
      <w:pPr>
        <w:pStyle w:val="Listeafsnit"/>
        <w:spacing w:after="0"/>
        <w:ind w:left="0"/>
        <w:rPr>
          <w:rFonts w:cstheme="minorHAnsi"/>
          <w:iCs/>
          <w:sz w:val="20"/>
          <w:szCs w:val="20"/>
        </w:rPr>
      </w:pPr>
      <w:r>
        <w:rPr>
          <w:rFonts w:cstheme="minorHAnsi"/>
          <w:iCs/>
          <w:sz w:val="20"/>
          <w:szCs w:val="20"/>
        </w:rPr>
        <w:t xml:space="preserve">8. Anlægsinvestering: </w:t>
      </w:r>
      <w:r>
        <w:rPr>
          <w:rFonts w:cstheme="minorHAnsi"/>
          <w:iCs/>
          <w:sz w:val="20"/>
          <w:szCs w:val="20"/>
        </w:rPr>
        <w:tab/>
        <w:t>184</w:t>
      </w:r>
      <w:r>
        <w:rPr>
          <w:rFonts w:cstheme="minorHAnsi"/>
          <w:iCs/>
          <w:sz w:val="20"/>
          <w:szCs w:val="20"/>
        </w:rPr>
        <w:tab/>
        <w:t>320</w:t>
      </w:r>
      <w:r>
        <w:rPr>
          <w:rFonts w:cstheme="minorHAnsi"/>
          <w:iCs/>
          <w:sz w:val="20"/>
          <w:szCs w:val="20"/>
        </w:rPr>
        <w:tab/>
        <w:t>267</w:t>
      </w:r>
    </w:p>
    <w:p w:rsidR="00917416" w:rsidRDefault="00917416" w:rsidP="00121172">
      <w:pPr>
        <w:pStyle w:val="Listeafsnit"/>
        <w:spacing w:after="0"/>
        <w:ind w:left="0"/>
        <w:rPr>
          <w:rFonts w:cstheme="minorHAnsi"/>
          <w:iCs/>
          <w:sz w:val="20"/>
          <w:szCs w:val="20"/>
        </w:rPr>
      </w:pPr>
    </w:p>
    <w:p w:rsidR="00917416" w:rsidRDefault="00917416" w:rsidP="00121172">
      <w:pPr>
        <w:pStyle w:val="Listeafsnit"/>
        <w:spacing w:after="0"/>
        <w:ind w:left="0"/>
        <w:rPr>
          <w:rFonts w:cstheme="minorHAnsi"/>
          <w:iCs/>
          <w:sz w:val="20"/>
          <w:szCs w:val="20"/>
        </w:rPr>
      </w:pPr>
      <w:r>
        <w:rPr>
          <w:rFonts w:cstheme="minorHAnsi"/>
          <w:iCs/>
          <w:sz w:val="20"/>
          <w:szCs w:val="20"/>
        </w:rPr>
        <w:t>Ad. 6 stigning i udgifter til administration</w:t>
      </w:r>
    </w:p>
    <w:p w:rsidR="00917416" w:rsidRDefault="00917416" w:rsidP="00121172">
      <w:pPr>
        <w:pStyle w:val="Listeafsnit"/>
        <w:spacing w:after="0"/>
        <w:ind w:left="0"/>
        <w:rPr>
          <w:rFonts w:cstheme="minorHAnsi"/>
          <w:iCs/>
          <w:sz w:val="20"/>
          <w:szCs w:val="20"/>
        </w:rPr>
      </w:pPr>
      <w:r>
        <w:rPr>
          <w:rFonts w:cstheme="minorHAnsi"/>
          <w:iCs/>
          <w:sz w:val="20"/>
          <w:szCs w:val="20"/>
        </w:rPr>
        <w:t>Ad. 7 Kommer til at kunne mærke de negative renter.</w:t>
      </w:r>
    </w:p>
    <w:p w:rsidR="00121172" w:rsidRDefault="00121172" w:rsidP="00121172">
      <w:pPr>
        <w:pStyle w:val="Listeafsnit"/>
        <w:spacing w:after="0"/>
        <w:ind w:left="0"/>
        <w:rPr>
          <w:rFonts w:cstheme="minorHAnsi"/>
          <w:iCs/>
          <w:sz w:val="20"/>
          <w:szCs w:val="20"/>
        </w:rPr>
      </w:pPr>
      <w:r>
        <w:rPr>
          <w:rFonts w:cstheme="minorHAnsi"/>
          <w:iCs/>
          <w:sz w:val="20"/>
          <w:szCs w:val="20"/>
        </w:rPr>
        <w:t xml:space="preserve">Ovenstående er historie og kan der ikke laves om på – sådan gik 2020. </w:t>
      </w:r>
    </w:p>
    <w:p w:rsidR="00B50939" w:rsidRDefault="00B50939" w:rsidP="00B50939">
      <w:pPr>
        <w:spacing w:after="0"/>
        <w:rPr>
          <w:sz w:val="20"/>
          <w:szCs w:val="20"/>
        </w:rPr>
      </w:pPr>
    </w:p>
    <w:p w:rsidR="00B50939" w:rsidRPr="00121172" w:rsidRDefault="00121172" w:rsidP="00B50939">
      <w:pPr>
        <w:spacing w:after="0"/>
        <w:rPr>
          <w:b/>
        </w:rPr>
      </w:pPr>
      <w:r w:rsidRPr="00121172">
        <w:rPr>
          <w:b/>
        </w:rPr>
        <w:t xml:space="preserve">Ændring i antal indbyggere og folkekirkemedlemmer. </w:t>
      </w:r>
    </w:p>
    <w:p w:rsidR="00121172" w:rsidRDefault="00121172" w:rsidP="00B50939">
      <w:pPr>
        <w:spacing w:after="0"/>
      </w:pPr>
    </w:p>
    <w:p w:rsidR="00121172" w:rsidRDefault="00121172" w:rsidP="00B50939">
      <w:pPr>
        <w:spacing w:after="0"/>
      </w:pPr>
      <w:r>
        <w:t>Visse sogne går tilbage i indbyggere og FM</w:t>
      </w:r>
      <w:r w:rsidR="00B831DA">
        <w:t xml:space="preserve"> iflg. DK’s statistik</w:t>
      </w:r>
      <w:r>
        <w:t>: Voel, Them, Skorup-Tvilum, Serup-Lemming, Kragelund</w:t>
      </w:r>
      <w:r w:rsidR="00B831DA">
        <w:t>,</w:t>
      </w:r>
      <w:r>
        <w:t xml:space="preserve"> Gjern-Skannerup, Dallerup, Bryrup-V-V og Alderslyst.</w:t>
      </w:r>
      <w:r w:rsidR="00B831DA">
        <w:t xml:space="preserve"> De øvrige sogne har fremgang i større eller mindre grad.</w:t>
      </w:r>
    </w:p>
    <w:p w:rsidR="00917416" w:rsidRDefault="00917416" w:rsidP="00B50939">
      <w:pPr>
        <w:spacing w:after="0"/>
      </w:pPr>
    </w:p>
    <w:p w:rsidR="00917416" w:rsidRDefault="00B831DA" w:rsidP="00B50939">
      <w:pPr>
        <w:spacing w:after="0"/>
      </w:pPr>
      <w:r>
        <w:t xml:space="preserve">F.eks. </w:t>
      </w:r>
      <w:r w:rsidR="00917416">
        <w:t>Fra 1. januar</w:t>
      </w:r>
      <w:r>
        <w:t xml:space="preserve"> 2021</w:t>
      </w:r>
      <w:r w:rsidR="00917416">
        <w:t xml:space="preserve"> til 1. april</w:t>
      </w:r>
      <w:r>
        <w:t xml:space="preserve"> 2021</w:t>
      </w:r>
      <w:r w:rsidR="00917416">
        <w:t xml:space="preserve"> er der kommet 100 nye folkekirkemedlemmer i Balle Sogn.</w:t>
      </w:r>
    </w:p>
    <w:p w:rsidR="00121172" w:rsidRDefault="00121172" w:rsidP="00B50939">
      <w:pPr>
        <w:spacing w:after="0"/>
      </w:pPr>
    </w:p>
    <w:p w:rsidR="00121172" w:rsidRDefault="00D21AE6" w:rsidP="00B50939">
      <w:pPr>
        <w:spacing w:after="0"/>
        <w:rPr>
          <w:b/>
        </w:rPr>
      </w:pPr>
      <w:r w:rsidRPr="00121172">
        <w:rPr>
          <w:b/>
        </w:rPr>
        <w:t>Udvikling i tilflytning til Silkeborg Kommune.</w:t>
      </w:r>
    </w:p>
    <w:p w:rsidR="00D21AE6" w:rsidRDefault="00D21AE6" w:rsidP="00B50939">
      <w:pPr>
        <w:spacing w:after="0"/>
        <w:rPr>
          <w:b/>
        </w:rPr>
      </w:pPr>
    </w:p>
    <w:p w:rsidR="00D21AE6" w:rsidRDefault="00917416" w:rsidP="00917416">
      <w:pPr>
        <w:spacing w:after="0"/>
      </w:pPr>
      <w:r>
        <w:t>Pr. j. jan</w:t>
      </w:r>
      <w:r>
        <w:tab/>
      </w:r>
      <w:r w:rsidR="00D21AE6">
        <w:t>2018 til 2019</w:t>
      </w:r>
      <w:r w:rsidR="00D21AE6">
        <w:tab/>
      </w:r>
      <w:r w:rsidR="00D21AE6">
        <w:tab/>
        <w:t>2019-2020</w:t>
      </w:r>
      <w:r w:rsidR="00D21AE6">
        <w:tab/>
      </w:r>
      <w:r w:rsidR="00D21AE6">
        <w:tab/>
        <w:t>2020-2021</w:t>
      </w:r>
    </w:p>
    <w:p w:rsidR="00D21AE6" w:rsidRDefault="00D21AE6" w:rsidP="00B50939">
      <w:pPr>
        <w:spacing w:after="0"/>
      </w:pPr>
      <w:r>
        <w:t>FM</w:t>
      </w:r>
      <w:r>
        <w:tab/>
        <w:t>567</w:t>
      </w:r>
      <w:r>
        <w:tab/>
      </w:r>
      <w:r>
        <w:tab/>
        <w:t>541</w:t>
      </w:r>
      <w:r>
        <w:tab/>
      </w:r>
      <w:r>
        <w:tab/>
        <w:t>847</w:t>
      </w:r>
    </w:p>
    <w:p w:rsidR="00D21AE6" w:rsidRDefault="00D21AE6" w:rsidP="00B50939">
      <w:pPr>
        <w:spacing w:after="0"/>
      </w:pPr>
      <w:r>
        <w:t>Indbyggere</w:t>
      </w:r>
      <w:r>
        <w:tab/>
        <w:t>1.101</w:t>
      </w:r>
      <w:r>
        <w:tab/>
      </w:r>
      <w:r>
        <w:tab/>
        <w:t>1.044</w:t>
      </w:r>
      <w:r>
        <w:tab/>
      </w:r>
      <w:r>
        <w:tab/>
        <w:t>1.668</w:t>
      </w:r>
    </w:p>
    <w:p w:rsidR="00B831DA" w:rsidRDefault="00B831DA" w:rsidP="00B50939">
      <w:pPr>
        <w:spacing w:after="0"/>
      </w:pPr>
      <w:r>
        <w:t>%-fordeling</w:t>
      </w:r>
      <w:r>
        <w:tab/>
        <w:t>51,5</w:t>
      </w:r>
      <w:r>
        <w:tab/>
      </w:r>
      <w:r>
        <w:tab/>
        <w:t>51,8</w:t>
      </w:r>
      <w:r>
        <w:tab/>
      </w:r>
      <w:r>
        <w:tab/>
        <w:t>50,8</w:t>
      </w:r>
    </w:p>
    <w:p w:rsidR="00917416" w:rsidRDefault="00917416" w:rsidP="00B50939">
      <w:pPr>
        <w:spacing w:after="0"/>
      </w:pPr>
    </w:p>
    <w:p w:rsidR="00917416" w:rsidRDefault="00917416" w:rsidP="00B50939">
      <w:pPr>
        <w:spacing w:after="0"/>
      </w:pPr>
      <w:r>
        <w:t>Tankevækkende at det kun er halvdelen af tilvæksten, der er folkekirkemedlemmer.</w:t>
      </w:r>
      <w:r w:rsidR="00F57CEB">
        <w:t xml:space="preserve"> Der er stor tilflytning, men der er desværre kun omkring halvdelen</w:t>
      </w:r>
      <w:r w:rsidR="00B831DA">
        <w:t>,</w:t>
      </w:r>
      <w:r w:rsidR="00F57CEB">
        <w:t xml:space="preserve"> der er folkekirkemedlemmer.</w:t>
      </w:r>
    </w:p>
    <w:p w:rsidR="00F57CEB" w:rsidRDefault="00F57CEB" w:rsidP="00B50939">
      <w:pPr>
        <w:spacing w:after="0"/>
      </w:pPr>
    </w:p>
    <w:p w:rsidR="00F57CEB" w:rsidRDefault="00F57CEB" w:rsidP="00B50939">
      <w:pPr>
        <w:spacing w:after="0"/>
      </w:pPr>
      <w:r>
        <w:lastRenderedPageBreak/>
        <w:t>PU skal sammen med MR finde mulige løsninger på flytning af ligningsmidler til de sogne, hvor der er behov for tilførsel grundet vækst.</w:t>
      </w:r>
    </w:p>
    <w:p w:rsidR="00F57CEB" w:rsidRDefault="00F57CEB" w:rsidP="00B50939">
      <w:pPr>
        <w:spacing w:after="0"/>
      </w:pPr>
      <w:r>
        <w:t xml:space="preserve">Foretage en sogneanalyse, som kan være med til at pege på hvad der skal tilføres midler til. Der er sat midler af i PUK-kassen til at få foretaget en sogneanalyse på alderssammensætning </w:t>
      </w:r>
      <w:proofErr w:type="spellStart"/>
      <w:r>
        <w:t>o.lign</w:t>
      </w:r>
      <w:proofErr w:type="spellEnd"/>
      <w:r>
        <w:t>.</w:t>
      </w:r>
    </w:p>
    <w:p w:rsidR="00F57CEB" w:rsidRDefault="00F57CEB" w:rsidP="00B50939">
      <w:pPr>
        <w:spacing w:after="0"/>
      </w:pPr>
    </w:p>
    <w:p w:rsidR="00F57CEB" w:rsidRDefault="00B831DA" w:rsidP="00B50939">
      <w:pPr>
        <w:spacing w:after="0"/>
      </w:pPr>
      <w:r>
        <w:t xml:space="preserve">Henrik Højen: </w:t>
      </w:r>
      <w:r w:rsidR="00F57CEB">
        <w:t xml:space="preserve">I Funder er antallet af dåb steget markant. </w:t>
      </w:r>
    </w:p>
    <w:p w:rsidR="00F57CEB" w:rsidRDefault="00F57CEB" w:rsidP="00B50939">
      <w:pPr>
        <w:spacing w:after="0"/>
      </w:pPr>
    </w:p>
    <w:p w:rsidR="00F57CEB" w:rsidRDefault="00F57CEB" w:rsidP="00B50939">
      <w:pPr>
        <w:spacing w:after="0"/>
      </w:pPr>
      <w:r>
        <w:t xml:space="preserve">Der er ønsker om tilførsel af </w:t>
      </w:r>
      <w:proofErr w:type="spellStart"/>
      <w:r>
        <w:t>ressoucer</w:t>
      </w:r>
      <w:proofErr w:type="spellEnd"/>
      <w:r>
        <w:t xml:space="preserve"> i enkelte sogne, men hertil skal der tilførsel midler – flyttes midler rundt.</w:t>
      </w:r>
    </w:p>
    <w:p w:rsidR="00F57CEB" w:rsidRDefault="00F57CEB" w:rsidP="00B50939">
      <w:pPr>
        <w:spacing w:after="0"/>
      </w:pPr>
    </w:p>
    <w:p w:rsidR="00F57CEB" w:rsidRDefault="00F57CEB" w:rsidP="00B50939">
      <w:pPr>
        <w:spacing w:after="0"/>
      </w:pPr>
      <w:r>
        <w:t>Marianne Thompson: Synes tallene er bekymrende og ønsker at der bliver taget tilta</w:t>
      </w:r>
      <w:r w:rsidR="004D269B">
        <w:t xml:space="preserve">g længere oppe for </w:t>
      </w:r>
      <w:r>
        <w:t>at fremme dåbstallene.</w:t>
      </w:r>
    </w:p>
    <w:p w:rsidR="00D21AE6" w:rsidRDefault="00F57CEB" w:rsidP="00B50939">
      <w:pPr>
        <w:spacing w:after="0"/>
      </w:pPr>
      <w:r>
        <w:t xml:space="preserve">Mariehøj har lavet en folder til </w:t>
      </w:r>
      <w:proofErr w:type="spellStart"/>
      <w:r>
        <w:t>nytilflyttere</w:t>
      </w:r>
      <w:proofErr w:type="spellEnd"/>
      <w:r>
        <w:t xml:space="preserve"> i nye beboelsesområder for at minde beboerne om hvor de kirkeligt hører til.</w:t>
      </w:r>
    </w:p>
    <w:p w:rsidR="00F57CEB" w:rsidRDefault="00F57CEB" w:rsidP="00B50939">
      <w:pPr>
        <w:spacing w:after="0"/>
      </w:pPr>
    </w:p>
    <w:p w:rsidR="00F57CEB" w:rsidRDefault="00F57CEB" w:rsidP="00B50939">
      <w:pPr>
        <w:spacing w:after="0"/>
      </w:pPr>
      <w:r>
        <w:t>Hans P</w:t>
      </w:r>
      <w:r w:rsidR="00B831DA">
        <w:t>edersen:</w:t>
      </w:r>
      <w:r>
        <w:t xml:space="preserve"> Der kan også ske indvandring af andre folk og trosretninger.</w:t>
      </w:r>
    </w:p>
    <w:p w:rsidR="00F57CEB" w:rsidRDefault="00F57CEB" w:rsidP="00B50939">
      <w:pPr>
        <w:spacing w:after="0"/>
      </w:pPr>
    </w:p>
    <w:p w:rsidR="00F57CEB" w:rsidRDefault="001A5C76" w:rsidP="00B50939">
      <w:pPr>
        <w:spacing w:after="0"/>
      </w:pPr>
      <w:r>
        <w:t>HEC: Medlemsp</w:t>
      </w:r>
      <w:r w:rsidR="00F57CEB">
        <w:t>rocenten falde</w:t>
      </w:r>
      <w:r>
        <w:t>r</w:t>
      </w:r>
      <w:r w:rsidR="00F57CEB">
        <w:t xml:space="preserve"> med 0,5- 0,6 hvert år.</w:t>
      </w:r>
    </w:p>
    <w:p w:rsidR="004D269B" w:rsidRDefault="004D269B" w:rsidP="00B50939">
      <w:pPr>
        <w:spacing w:after="0"/>
      </w:pPr>
    </w:p>
    <w:p w:rsidR="001A5C76" w:rsidRDefault="001A5C76" w:rsidP="00B50939">
      <w:pPr>
        <w:spacing w:after="0"/>
      </w:pPr>
      <w:r>
        <w:t>Folkekirkemedlemmerne er i den ældre del af befolkning og unge får ikke altid døbt der børn mere eller mindre bevidst.</w:t>
      </w:r>
    </w:p>
    <w:p w:rsidR="001A5C76" w:rsidRDefault="001A5C76" w:rsidP="00B50939">
      <w:pPr>
        <w:spacing w:after="0"/>
      </w:pPr>
    </w:p>
    <w:p w:rsidR="001A5C76" w:rsidRDefault="001A5C76" w:rsidP="00B50939">
      <w:pPr>
        <w:spacing w:after="0"/>
      </w:pPr>
      <w:r>
        <w:t>J</w:t>
      </w:r>
      <w:r w:rsidR="004D269B">
        <w:t>JNIS</w:t>
      </w:r>
      <w:r>
        <w:t>: Der er dog en dobbelt fortælling</w:t>
      </w:r>
      <w:r w:rsidR="004D269B">
        <w:t>,</w:t>
      </w:r>
      <w:r>
        <w:t xml:space="preserve"> fordi der er mange aktiviteter i gang i sognene og mange unge familier nås.</w:t>
      </w:r>
    </w:p>
    <w:p w:rsidR="001A5C76" w:rsidRDefault="001A5C76" w:rsidP="00B50939">
      <w:pPr>
        <w:spacing w:after="0"/>
      </w:pPr>
    </w:p>
    <w:p w:rsidR="001A5C76" w:rsidRDefault="001A5C76" w:rsidP="00B50939">
      <w:pPr>
        <w:spacing w:after="0"/>
      </w:pPr>
      <w:r>
        <w:t xml:space="preserve">Kirsten Vase: </w:t>
      </w:r>
      <w:proofErr w:type="spellStart"/>
      <w:r>
        <w:t>Coronaen</w:t>
      </w:r>
      <w:proofErr w:type="spellEnd"/>
      <w:r>
        <w:t xml:space="preserve"> har forsinket en række dåb og vi håber der nu bliver mulighed for at få gang i dem igen.</w:t>
      </w:r>
    </w:p>
    <w:p w:rsidR="001A5C76" w:rsidRDefault="001A5C76" w:rsidP="00B50939">
      <w:pPr>
        <w:spacing w:after="0"/>
      </w:pPr>
    </w:p>
    <w:p w:rsidR="001A5C76" w:rsidRDefault="001A5C76" w:rsidP="00B50939">
      <w:pPr>
        <w:spacing w:after="0"/>
      </w:pPr>
      <w:r>
        <w:t>HE</w:t>
      </w:r>
      <w:r w:rsidR="004D269B">
        <w:t xml:space="preserve">C: Det er et </w:t>
      </w:r>
      <w:r>
        <w:t xml:space="preserve">vigtigt </w:t>
      </w:r>
      <w:r w:rsidR="004D269B">
        <w:t xml:space="preserve">emne </w:t>
      </w:r>
      <w:r>
        <w:t>at have fokus på</w:t>
      </w:r>
      <w:r w:rsidR="004D269B">
        <w:t xml:space="preserve"> </w:t>
      </w:r>
      <w:r>
        <w:t>– da det vil få betydning på vores ligningsgrundlag fremadrettet.</w:t>
      </w:r>
    </w:p>
    <w:p w:rsidR="00F57CEB" w:rsidRDefault="00F57CEB" w:rsidP="00B50939">
      <w:pPr>
        <w:spacing w:after="0"/>
      </w:pPr>
    </w:p>
    <w:p w:rsidR="00D21AE6" w:rsidRDefault="00D21AE6" w:rsidP="00D21AE6">
      <w:pPr>
        <w:pStyle w:val="Listeafsnit"/>
        <w:spacing w:after="0"/>
        <w:ind w:left="0"/>
        <w:rPr>
          <w:rFonts w:cstheme="minorHAnsi"/>
          <w:b/>
          <w:sz w:val="20"/>
          <w:szCs w:val="20"/>
        </w:rPr>
      </w:pPr>
      <w:r w:rsidRPr="00D21AE6">
        <w:rPr>
          <w:rFonts w:cstheme="minorHAnsi"/>
          <w:b/>
          <w:sz w:val="20"/>
          <w:szCs w:val="20"/>
        </w:rPr>
        <w:t>Kirkelig ligning 2022 i Silkeborg Kommune</w:t>
      </w:r>
    </w:p>
    <w:p w:rsidR="00D21AE6" w:rsidRPr="00D21AE6" w:rsidRDefault="00D21AE6" w:rsidP="00D21AE6">
      <w:pPr>
        <w:pStyle w:val="Listeafsnit"/>
        <w:spacing w:after="0"/>
        <w:ind w:left="0"/>
        <w:rPr>
          <w:rFonts w:cstheme="minorHAnsi"/>
          <w:b/>
          <w:sz w:val="20"/>
          <w:szCs w:val="20"/>
        </w:rPr>
      </w:pPr>
    </w:p>
    <w:p w:rsidR="00D21AE6" w:rsidRDefault="00D21AE6" w:rsidP="00D21AE6">
      <w:pPr>
        <w:pStyle w:val="Listeafsnit"/>
        <w:spacing w:after="0"/>
        <w:ind w:left="0"/>
        <w:rPr>
          <w:rFonts w:cstheme="minorHAnsi"/>
          <w:sz w:val="20"/>
          <w:szCs w:val="20"/>
        </w:rPr>
      </w:pPr>
      <w:r>
        <w:rPr>
          <w:rFonts w:cstheme="minorHAnsi"/>
          <w:sz w:val="20"/>
          <w:szCs w:val="20"/>
        </w:rPr>
        <w:t>Silkeborg Kommune</w:t>
      </w:r>
      <w:r w:rsidRPr="00533620">
        <w:rPr>
          <w:rFonts w:cstheme="minorHAnsi"/>
          <w:sz w:val="20"/>
          <w:szCs w:val="20"/>
        </w:rPr>
        <w:t xml:space="preserve"> </w:t>
      </w:r>
      <w:r w:rsidR="00B831DA">
        <w:rPr>
          <w:rFonts w:cstheme="minorHAnsi"/>
          <w:sz w:val="20"/>
          <w:szCs w:val="20"/>
        </w:rPr>
        <w:t xml:space="preserve">tager i 2022 </w:t>
      </w:r>
      <w:r w:rsidRPr="00533620">
        <w:rPr>
          <w:rFonts w:cstheme="minorHAnsi"/>
          <w:sz w:val="20"/>
          <w:szCs w:val="20"/>
        </w:rPr>
        <w:t>udgangspunkt i statsgarantien.</w:t>
      </w:r>
      <w:r>
        <w:rPr>
          <w:rFonts w:cstheme="minorHAnsi"/>
          <w:sz w:val="20"/>
          <w:szCs w:val="20"/>
        </w:rPr>
        <w:t xml:space="preserve"> </w:t>
      </w:r>
    </w:p>
    <w:p w:rsidR="00D21AE6" w:rsidRPr="00533620" w:rsidRDefault="00D21AE6" w:rsidP="00D21AE6">
      <w:pPr>
        <w:pStyle w:val="Listeafsnit"/>
        <w:spacing w:after="0"/>
        <w:ind w:left="0"/>
        <w:rPr>
          <w:rFonts w:cstheme="minorHAnsi"/>
          <w:sz w:val="20"/>
          <w:szCs w:val="20"/>
        </w:rPr>
      </w:pPr>
      <w:r>
        <w:rPr>
          <w:rFonts w:cstheme="minorHAnsi"/>
          <w:sz w:val="20"/>
          <w:szCs w:val="20"/>
        </w:rPr>
        <w:t>Pensionsforpligtelse tjenestemandspensioner afholdes af landskirkeskatten, hvorfor her er en relativ stor stigning her.</w:t>
      </w:r>
    </w:p>
    <w:p w:rsidR="00D21AE6" w:rsidRPr="00533620" w:rsidRDefault="00D21AE6" w:rsidP="00D21AE6">
      <w:pPr>
        <w:pStyle w:val="Listeafsnit"/>
        <w:spacing w:after="0"/>
        <w:ind w:left="0"/>
        <w:rPr>
          <w:rFonts w:cstheme="minorHAnsi"/>
          <w:i/>
          <w:iCs/>
          <w:sz w:val="20"/>
          <w:szCs w:val="20"/>
        </w:rPr>
      </w:pPr>
    </w:p>
    <w:p w:rsidR="00D21AE6" w:rsidRDefault="00D21AE6" w:rsidP="00D21AE6">
      <w:pPr>
        <w:autoSpaceDE w:val="0"/>
        <w:autoSpaceDN w:val="0"/>
        <w:adjustRightInd w:val="0"/>
        <w:spacing w:after="0" w:line="240" w:lineRule="auto"/>
        <w:rPr>
          <w:rFonts w:cstheme="minorHAnsi"/>
          <w:sz w:val="20"/>
          <w:szCs w:val="20"/>
        </w:rPr>
      </w:pPr>
      <w:r w:rsidRPr="00533620">
        <w:rPr>
          <w:rFonts w:cstheme="minorHAnsi"/>
          <w:sz w:val="20"/>
          <w:szCs w:val="20"/>
        </w:rPr>
        <w:t xml:space="preserve">Kirkeskatteprocenten er i Silkeborg Kommune:  0,95% </w:t>
      </w:r>
    </w:p>
    <w:p w:rsidR="00D21AE6" w:rsidRPr="00533620" w:rsidRDefault="00D21AE6" w:rsidP="00D21AE6">
      <w:pPr>
        <w:autoSpaceDE w:val="0"/>
        <w:autoSpaceDN w:val="0"/>
        <w:adjustRightInd w:val="0"/>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b/>
          <w:sz w:val="20"/>
          <w:szCs w:val="20"/>
        </w:rPr>
        <w:t>2022</w:t>
      </w:r>
      <w:r>
        <w:rPr>
          <w:rFonts w:cstheme="minorHAnsi"/>
          <w:sz w:val="20"/>
          <w:szCs w:val="20"/>
        </w:rPr>
        <w:tab/>
      </w:r>
      <w:r>
        <w:rPr>
          <w:rFonts w:cstheme="minorHAnsi"/>
          <w:sz w:val="20"/>
          <w:szCs w:val="20"/>
        </w:rPr>
        <w:tab/>
      </w:r>
      <w:r w:rsidR="00B831DA">
        <w:rPr>
          <w:rFonts w:cstheme="minorHAnsi"/>
          <w:b/>
          <w:sz w:val="20"/>
          <w:szCs w:val="20"/>
        </w:rPr>
        <w:t>2021</w:t>
      </w:r>
    </w:p>
    <w:p w:rsidR="00D21AE6" w:rsidRPr="00533620" w:rsidRDefault="00D21AE6" w:rsidP="00D21AE6">
      <w:pPr>
        <w:autoSpaceDE w:val="0"/>
        <w:autoSpaceDN w:val="0"/>
        <w:adjustRightInd w:val="0"/>
        <w:spacing w:after="0" w:line="240" w:lineRule="auto"/>
        <w:rPr>
          <w:rFonts w:cstheme="minorHAnsi"/>
          <w:sz w:val="20"/>
          <w:szCs w:val="20"/>
        </w:rPr>
      </w:pPr>
      <w:r>
        <w:rPr>
          <w:rFonts w:cstheme="minorHAnsi"/>
          <w:sz w:val="20"/>
          <w:szCs w:val="20"/>
        </w:rPr>
        <w:t>Kirkelig ligning</w:t>
      </w:r>
      <w:r>
        <w:rPr>
          <w:rFonts w:cstheme="minorHAnsi"/>
          <w:sz w:val="20"/>
          <w:szCs w:val="20"/>
        </w:rPr>
        <w:tab/>
      </w:r>
      <w:r w:rsidRPr="00533620">
        <w:rPr>
          <w:rFonts w:cstheme="minorHAnsi"/>
          <w:sz w:val="20"/>
          <w:szCs w:val="20"/>
        </w:rPr>
        <w:tab/>
        <w:t xml:space="preserve">       </w:t>
      </w:r>
      <w:r>
        <w:rPr>
          <w:rFonts w:cstheme="minorHAnsi"/>
          <w:sz w:val="20"/>
          <w:szCs w:val="20"/>
        </w:rPr>
        <w:t xml:space="preserve">               kr. 130.000.000</w:t>
      </w:r>
      <w:r w:rsidRPr="00533620">
        <w:rPr>
          <w:rFonts w:cstheme="minorHAnsi"/>
          <w:sz w:val="20"/>
          <w:szCs w:val="20"/>
        </w:rPr>
        <w:tab/>
        <w:t>(</w:t>
      </w:r>
      <w:r w:rsidR="001A5C76">
        <w:rPr>
          <w:rFonts w:cstheme="minorHAnsi"/>
          <w:sz w:val="20"/>
          <w:szCs w:val="20"/>
        </w:rPr>
        <w:t xml:space="preserve">skøn </w:t>
      </w:r>
      <w:r w:rsidRPr="00533620">
        <w:rPr>
          <w:rFonts w:cstheme="minorHAnsi"/>
          <w:sz w:val="20"/>
          <w:szCs w:val="20"/>
        </w:rPr>
        <w:t>+</w:t>
      </w:r>
      <w:r>
        <w:rPr>
          <w:rFonts w:cstheme="minorHAnsi"/>
          <w:sz w:val="20"/>
          <w:szCs w:val="20"/>
        </w:rPr>
        <w:t>1,5</w:t>
      </w:r>
      <w:r w:rsidRPr="00533620">
        <w:rPr>
          <w:rFonts w:cstheme="minorHAnsi"/>
          <w:sz w:val="20"/>
          <w:szCs w:val="20"/>
        </w:rPr>
        <w:t>%)</w:t>
      </w:r>
      <w:r>
        <w:rPr>
          <w:rFonts w:cstheme="minorHAnsi"/>
          <w:sz w:val="20"/>
          <w:szCs w:val="20"/>
        </w:rPr>
        <w:tab/>
        <w:t>128.026</w:t>
      </w:r>
      <w:r w:rsidRPr="00533620">
        <w:rPr>
          <w:rFonts w:cstheme="minorHAnsi"/>
          <w:sz w:val="20"/>
          <w:szCs w:val="20"/>
        </w:rPr>
        <w:t xml:space="preserve"> tkr.</w:t>
      </w:r>
      <w:r w:rsidRPr="00533620">
        <w:rPr>
          <w:rFonts w:cstheme="minorHAnsi"/>
          <w:sz w:val="20"/>
          <w:szCs w:val="20"/>
        </w:rPr>
        <w:tab/>
      </w:r>
    </w:p>
    <w:p w:rsidR="00D21AE6" w:rsidRPr="00533620" w:rsidRDefault="00D21AE6" w:rsidP="00D21AE6">
      <w:pPr>
        <w:autoSpaceDE w:val="0"/>
        <w:autoSpaceDN w:val="0"/>
        <w:adjustRightInd w:val="0"/>
        <w:spacing w:after="0" w:line="240" w:lineRule="auto"/>
        <w:rPr>
          <w:rFonts w:cstheme="minorHAnsi"/>
          <w:sz w:val="20"/>
          <w:szCs w:val="20"/>
        </w:rPr>
      </w:pPr>
      <w:r w:rsidRPr="00533620">
        <w:rPr>
          <w:rFonts w:cstheme="minorHAnsi"/>
          <w:sz w:val="20"/>
          <w:szCs w:val="20"/>
        </w:rPr>
        <w:t>Landskirkeskat</w:t>
      </w:r>
      <w:r>
        <w:rPr>
          <w:rFonts w:cstheme="minorHAnsi"/>
          <w:sz w:val="20"/>
          <w:szCs w:val="20"/>
        </w:rPr>
        <w:t xml:space="preserve">     </w:t>
      </w:r>
      <w:r>
        <w:rPr>
          <w:rFonts w:cstheme="minorHAnsi"/>
          <w:sz w:val="20"/>
          <w:szCs w:val="20"/>
        </w:rPr>
        <w:tab/>
        <w:t xml:space="preserve">                      </w:t>
      </w:r>
      <w:r w:rsidRPr="00533620">
        <w:rPr>
          <w:rFonts w:cstheme="minorHAnsi"/>
          <w:sz w:val="20"/>
          <w:szCs w:val="20"/>
        </w:rPr>
        <w:t>kr.  -</w:t>
      </w:r>
      <w:r>
        <w:rPr>
          <w:rFonts w:cstheme="minorHAnsi"/>
          <w:sz w:val="20"/>
          <w:szCs w:val="20"/>
        </w:rPr>
        <w:t>21.707.000</w:t>
      </w:r>
      <w:r w:rsidRPr="00533620">
        <w:rPr>
          <w:rFonts w:cstheme="minorHAnsi"/>
          <w:sz w:val="20"/>
          <w:szCs w:val="20"/>
        </w:rPr>
        <w:tab/>
      </w:r>
      <w:r>
        <w:rPr>
          <w:rFonts w:cstheme="minorHAnsi"/>
          <w:sz w:val="20"/>
          <w:szCs w:val="20"/>
        </w:rPr>
        <w:t>(</w:t>
      </w:r>
      <w:r w:rsidR="001A5C76">
        <w:rPr>
          <w:rFonts w:cstheme="minorHAnsi"/>
          <w:sz w:val="20"/>
          <w:szCs w:val="20"/>
        </w:rPr>
        <w:t xml:space="preserve">skøn </w:t>
      </w:r>
      <w:r>
        <w:rPr>
          <w:rFonts w:cstheme="minorHAnsi"/>
          <w:sz w:val="20"/>
          <w:szCs w:val="20"/>
        </w:rPr>
        <w:t>+1,2</w:t>
      </w:r>
      <w:r w:rsidRPr="00533620">
        <w:rPr>
          <w:rFonts w:cstheme="minorHAnsi"/>
          <w:sz w:val="20"/>
          <w:szCs w:val="20"/>
        </w:rPr>
        <w:t>%)</w:t>
      </w:r>
      <w:r>
        <w:rPr>
          <w:rFonts w:cstheme="minorHAnsi"/>
          <w:sz w:val="20"/>
          <w:szCs w:val="20"/>
        </w:rPr>
        <w:tab/>
        <w:t xml:space="preserve"> -21.449</w:t>
      </w:r>
      <w:r w:rsidRPr="00533620">
        <w:rPr>
          <w:rFonts w:cstheme="minorHAnsi"/>
          <w:sz w:val="20"/>
          <w:szCs w:val="20"/>
        </w:rPr>
        <w:t xml:space="preserve"> tkr.</w:t>
      </w:r>
    </w:p>
    <w:p w:rsidR="00D21AE6" w:rsidRPr="00533620" w:rsidRDefault="00D21AE6" w:rsidP="00D21AE6">
      <w:pPr>
        <w:autoSpaceDE w:val="0"/>
        <w:autoSpaceDN w:val="0"/>
        <w:adjustRightInd w:val="0"/>
        <w:spacing w:after="0" w:line="240" w:lineRule="auto"/>
        <w:rPr>
          <w:rFonts w:cstheme="minorHAnsi"/>
          <w:sz w:val="20"/>
          <w:szCs w:val="20"/>
        </w:rPr>
      </w:pPr>
    </w:p>
    <w:p w:rsidR="00D21AE6" w:rsidRPr="00533620" w:rsidRDefault="00D21AE6" w:rsidP="00D21AE6">
      <w:pPr>
        <w:autoSpaceDE w:val="0"/>
        <w:autoSpaceDN w:val="0"/>
        <w:adjustRightInd w:val="0"/>
        <w:spacing w:after="0" w:line="240" w:lineRule="auto"/>
        <w:rPr>
          <w:rFonts w:cstheme="minorHAnsi"/>
          <w:sz w:val="20"/>
          <w:szCs w:val="20"/>
        </w:rPr>
      </w:pPr>
      <w:r w:rsidRPr="00533620">
        <w:rPr>
          <w:rFonts w:cstheme="minorHAnsi"/>
          <w:sz w:val="20"/>
          <w:szCs w:val="20"/>
        </w:rPr>
        <w:t xml:space="preserve">Til fordeling mellem Silkeborg og Kjellerup </w:t>
      </w:r>
      <w:r w:rsidRPr="00533620">
        <w:rPr>
          <w:rFonts w:cstheme="minorHAnsi"/>
          <w:sz w:val="20"/>
          <w:szCs w:val="20"/>
        </w:rPr>
        <w:tab/>
      </w:r>
    </w:p>
    <w:p w:rsidR="00D21AE6" w:rsidRPr="00533620" w:rsidRDefault="00D21AE6" w:rsidP="00D21AE6">
      <w:pPr>
        <w:autoSpaceDE w:val="0"/>
        <w:autoSpaceDN w:val="0"/>
        <w:adjustRightInd w:val="0"/>
        <w:spacing w:after="0" w:line="240" w:lineRule="auto"/>
        <w:ind w:left="2608"/>
        <w:rPr>
          <w:rFonts w:cstheme="minorHAnsi"/>
          <w:sz w:val="20"/>
          <w:szCs w:val="20"/>
        </w:rPr>
      </w:pPr>
      <w:r>
        <w:rPr>
          <w:rFonts w:cstheme="minorHAnsi"/>
          <w:sz w:val="20"/>
          <w:szCs w:val="20"/>
        </w:rPr>
        <w:t xml:space="preserve">                      </w:t>
      </w:r>
      <w:r w:rsidRPr="00533620">
        <w:rPr>
          <w:rFonts w:cstheme="minorHAnsi"/>
          <w:sz w:val="20"/>
          <w:szCs w:val="20"/>
        </w:rPr>
        <w:t>kr.</w:t>
      </w:r>
      <w:r>
        <w:rPr>
          <w:rFonts w:cstheme="minorHAnsi"/>
          <w:sz w:val="20"/>
          <w:szCs w:val="20"/>
        </w:rPr>
        <w:t xml:space="preserve"> 108.293.000</w:t>
      </w:r>
      <w:r w:rsidRPr="00533620">
        <w:rPr>
          <w:rFonts w:cstheme="minorHAnsi"/>
          <w:sz w:val="20"/>
          <w:szCs w:val="20"/>
        </w:rPr>
        <w:tab/>
      </w:r>
      <w:r w:rsidRPr="00533620">
        <w:rPr>
          <w:rFonts w:cstheme="minorHAnsi"/>
          <w:sz w:val="20"/>
          <w:szCs w:val="20"/>
        </w:rPr>
        <w:tab/>
      </w:r>
      <w:r>
        <w:rPr>
          <w:rFonts w:cstheme="minorHAnsi"/>
          <w:sz w:val="20"/>
          <w:szCs w:val="20"/>
        </w:rPr>
        <w:t>106.576</w:t>
      </w:r>
      <w:r w:rsidRPr="00533620">
        <w:rPr>
          <w:rFonts w:cstheme="minorHAnsi"/>
          <w:sz w:val="20"/>
          <w:szCs w:val="20"/>
        </w:rPr>
        <w:t xml:space="preserve"> tkr.</w:t>
      </w:r>
      <w:r w:rsidRPr="00533620">
        <w:rPr>
          <w:rFonts w:cstheme="minorHAnsi"/>
          <w:sz w:val="20"/>
          <w:szCs w:val="20"/>
        </w:rPr>
        <w:tab/>
      </w:r>
    </w:p>
    <w:p w:rsidR="00D21AE6" w:rsidRPr="00533620" w:rsidRDefault="00D21AE6" w:rsidP="00D21AE6">
      <w:pPr>
        <w:autoSpaceDE w:val="0"/>
        <w:autoSpaceDN w:val="0"/>
        <w:adjustRightInd w:val="0"/>
        <w:spacing w:after="0" w:line="240" w:lineRule="auto"/>
        <w:rPr>
          <w:rFonts w:cstheme="minorHAnsi"/>
          <w:sz w:val="20"/>
          <w:szCs w:val="20"/>
        </w:rPr>
      </w:pPr>
      <w:r>
        <w:rPr>
          <w:rFonts w:cstheme="minorHAnsi"/>
          <w:sz w:val="20"/>
          <w:szCs w:val="20"/>
        </w:rPr>
        <w:t xml:space="preserve">                     </w:t>
      </w:r>
    </w:p>
    <w:p w:rsidR="00D21AE6" w:rsidRPr="00533620" w:rsidRDefault="00D21AE6" w:rsidP="00D21AE6">
      <w:pPr>
        <w:autoSpaceDE w:val="0"/>
        <w:autoSpaceDN w:val="0"/>
        <w:adjustRightInd w:val="0"/>
        <w:spacing w:after="0" w:line="240" w:lineRule="auto"/>
        <w:rPr>
          <w:rFonts w:cstheme="minorHAnsi"/>
          <w:sz w:val="20"/>
          <w:szCs w:val="20"/>
        </w:rPr>
      </w:pPr>
      <w:r w:rsidRPr="00533620">
        <w:rPr>
          <w:rFonts w:cstheme="minorHAnsi"/>
          <w:sz w:val="20"/>
          <w:szCs w:val="20"/>
        </w:rPr>
        <w:t xml:space="preserve">Sognene i Kjellerup </w:t>
      </w:r>
      <w:r w:rsidRPr="00533620">
        <w:rPr>
          <w:rFonts w:cstheme="minorHAnsi"/>
          <w:sz w:val="20"/>
          <w:szCs w:val="20"/>
        </w:rPr>
        <w:tab/>
        <w:t xml:space="preserve">16,9% i alt </w:t>
      </w:r>
      <w:r>
        <w:rPr>
          <w:rFonts w:cstheme="minorHAnsi"/>
          <w:sz w:val="20"/>
          <w:szCs w:val="20"/>
        </w:rPr>
        <w:t xml:space="preserve">     </w:t>
      </w:r>
      <w:r w:rsidRPr="00533620">
        <w:rPr>
          <w:rFonts w:cstheme="minorHAnsi"/>
          <w:sz w:val="20"/>
          <w:szCs w:val="20"/>
        </w:rPr>
        <w:t xml:space="preserve">kr. </w:t>
      </w:r>
      <w:r>
        <w:rPr>
          <w:rFonts w:cstheme="minorHAnsi"/>
          <w:sz w:val="20"/>
          <w:szCs w:val="20"/>
        </w:rPr>
        <w:t>18.302.000</w:t>
      </w:r>
      <w:r w:rsidRPr="00533620">
        <w:rPr>
          <w:rFonts w:cstheme="minorHAnsi"/>
          <w:sz w:val="20"/>
          <w:szCs w:val="20"/>
        </w:rPr>
        <w:tab/>
      </w:r>
      <w:r w:rsidRPr="00533620">
        <w:rPr>
          <w:rFonts w:cstheme="minorHAnsi"/>
          <w:sz w:val="20"/>
          <w:szCs w:val="20"/>
        </w:rPr>
        <w:tab/>
        <w:t xml:space="preserve">  </w:t>
      </w:r>
      <w:r>
        <w:rPr>
          <w:rFonts w:cstheme="minorHAnsi"/>
          <w:sz w:val="20"/>
          <w:szCs w:val="20"/>
        </w:rPr>
        <w:t xml:space="preserve"> 18.011 </w:t>
      </w:r>
      <w:r w:rsidRPr="00533620">
        <w:rPr>
          <w:rFonts w:cstheme="minorHAnsi"/>
          <w:sz w:val="20"/>
          <w:szCs w:val="20"/>
        </w:rPr>
        <w:t>tkr.</w:t>
      </w:r>
    </w:p>
    <w:p w:rsidR="00D21AE6" w:rsidRDefault="00D21AE6" w:rsidP="00D21AE6">
      <w:pPr>
        <w:spacing w:after="120"/>
        <w:rPr>
          <w:rFonts w:cstheme="minorHAnsi"/>
          <w:sz w:val="20"/>
          <w:szCs w:val="20"/>
        </w:rPr>
      </w:pPr>
      <w:r w:rsidRPr="00533620">
        <w:rPr>
          <w:rFonts w:cstheme="minorHAnsi"/>
          <w:sz w:val="20"/>
          <w:szCs w:val="20"/>
        </w:rPr>
        <w:t xml:space="preserve">Silkeborg Provsti </w:t>
      </w:r>
      <w:r w:rsidRPr="00533620">
        <w:rPr>
          <w:rFonts w:cstheme="minorHAnsi"/>
          <w:sz w:val="20"/>
          <w:szCs w:val="20"/>
        </w:rPr>
        <w:tab/>
        <w:t xml:space="preserve">83,1% i alt </w:t>
      </w:r>
      <w:r>
        <w:rPr>
          <w:rFonts w:cstheme="minorHAnsi"/>
          <w:sz w:val="20"/>
          <w:szCs w:val="20"/>
        </w:rPr>
        <w:t xml:space="preserve">     </w:t>
      </w:r>
      <w:r w:rsidRPr="00533620">
        <w:rPr>
          <w:rFonts w:cstheme="minorHAnsi"/>
          <w:sz w:val="20"/>
          <w:szCs w:val="20"/>
        </w:rPr>
        <w:t xml:space="preserve">kr. </w:t>
      </w:r>
      <w:r>
        <w:rPr>
          <w:rFonts w:cstheme="minorHAnsi"/>
          <w:sz w:val="20"/>
          <w:szCs w:val="20"/>
        </w:rPr>
        <w:t>89.991.000</w:t>
      </w:r>
      <w:r w:rsidRPr="00533620">
        <w:rPr>
          <w:rFonts w:cstheme="minorHAnsi"/>
          <w:sz w:val="20"/>
          <w:szCs w:val="20"/>
        </w:rPr>
        <w:tab/>
      </w:r>
      <w:r w:rsidRPr="00533620">
        <w:rPr>
          <w:rFonts w:cstheme="minorHAnsi"/>
          <w:sz w:val="20"/>
          <w:szCs w:val="20"/>
        </w:rPr>
        <w:tab/>
        <w:t xml:space="preserve">   </w:t>
      </w:r>
      <w:r>
        <w:rPr>
          <w:rFonts w:cstheme="minorHAnsi"/>
          <w:sz w:val="20"/>
          <w:szCs w:val="20"/>
        </w:rPr>
        <w:t>88.565</w:t>
      </w:r>
      <w:r w:rsidRPr="00533620">
        <w:rPr>
          <w:rFonts w:cstheme="minorHAnsi"/>
          <w:sz w:val="20"/>
          <w:szCs w:val="20"/>
        </w:rPr>
        <w:t xml:space="preserve"> tkr.</w:t>
      </w:r>
    </w:p>
    <w:p w:rsidR="001A5C76" w:rsidRPr="00533620" w:rsidRDefault="001A5C76" w:rsidP="00D21AE6">
      <w:pPr>
        <w:spacing w:after="120"/>
        <w:rPr>
          <w:rFonts w:cstheme="minorHAnsi"/>
          <w:sz w:val="20"/>
          <w:szCs w:val="20"/>
        </w:rPr>
      </w:pPr>
      <w:r>
        <w:rPr>
          <w:rFonts w:cstheme="minorHAnsi"/>
          <w:sz w:val="20"/>
          <w:szCs w:val="20"/>
        </w:rPr>
        <w:lastRenderedPageBreak/>
        <w:t xml:space="preserve">Tallene er behæftet med usikkerhed. Men inden for de næste måneder kommer det eksakte bidrag til landskirkeskatten. </w:t>
      </w:r>
    </w:p>
    <w:p w:rsidR="00D21AE6" w:rsidRDefault="00D21AE6" w:rsidP="00D21AE6">
      <w:pPr>
        <w:spacing w:after="120"/>
        <w:rPr>
          <w:rFonts w:cstheme="minorHAnsi"/>
          <w:sz w:val="20"/>
          <w:szCs w:val="20"/>
        </w:rPr>
      </w:pPr>
      <w:r>
        <w:rPr>
          <w:rFonts w:cstheme="minorHAnsi"/>
          <w:sz w:val="20"/>
          <w:szCs w:val="20"/>
        </w:rPr>
        <w:t>Til disposition i Silkeborg Provsti (prognose febr. 2021):</w:t>
      </w:r>
    </w:p>
    <w:p w:rsidR="00D21AE6" w:rsidRDefault="00D21AE6" w:rsidP="00D21AE6">
      <w:pPr>
        <w:spacing w:after="120"/>
        <w:rPr>
          <w:rFonts w:cstheme="minorHAnsi"/>
          <w:sz w:val="20"/>
          <w:szCs w:val="20"/>
        </w:rPr>
      </w:pPr>
      <w:r>
        <w:rPr>
          <w:rFonts w:cstheme="minorHAnsi"/>
          <w:sz w:val="20"/>
          <w:szCs w:val="20"/>
        </w:rPr>
        <w:t>Kirkelig ligning</w:t>
      </w:r>
      <w:r>
        <w:rPr>
          <w:rFonts w:cstheme="minorHAnsi"/>
          <w:sz w:val="20"/>
          <w:szCs w:val="20"/>
        </w:rPr>
        <w:tab/>
      </w:r>
      <w:r>
        <w:rPr>
          <w:rFonts w:cstheme="minorHAnsi"/>
          <w:sz w:val="20"/>
          <w:szCs w:val="20"/>
        </w:rPr>
        <w:tab/>
        <w:t xml:space="preserve">                         kr. 89.991.000</w:t>
      </w:r>
      <w:r>
        <w:rPr>
          <w:rFonts w:cstheme="minorHAnsi"/>
          <w:sz w:val="20"/>
          <w:szCs w:val="20"/>
        </w:rPr>
        <w:tab/>
      </w:r>
      <w:r>
        <w:rPr>
          <w:rFonts w:cstheme="minorHAnsi"/>
          <w:sz w:val="20"/>
          <w:szCs w:val="20"/>
        </w:rPr>
        <w:tab/>
        <w:t>88.565.000</w:t>
      </w:r>
    </w:p>
    <w:p w:rsidR="00D21AE6" w:rsidRPr="00D21AE6" w:rsidRDefault="00D21AE6" w:rsidP="00D21AE6">
      <w:pPr>
        <w:spacing w:after="120"/>
        <w:rPr>
          <w:rFonts w:cstheme="minorHAnsi"/>
          <w:sz w:val="20"/>
          <w:szCs w:val="20"/>
        </w:rPr>
      </w:pPr>
      <w:r>
        <w:rPr>
          <w:rFonts w:cstheme="minorHAnsi"/>
          <w:sz w:val="20"/>
          <w:szCs w:val="20"/>
        </w:rPr>
        <w:t>+ indtægter i kirkekasserne</w:t>
      </w:r>
      <w:r>
        <w:rPr>
          <w:rFonts w:cstheme="minorHAnsi"/>
          <w:sz w:val="20"/>
          <w:szCs w:val="20"/>
        </w:rPr>
        <w:tab/>
      </w:r>
      <w:r w:rsidRPr="00D21AE6">
        <w:rPr>
          <w:rFonts w:cstheme="minorHAnsi"/>
          <w:sz w:val="20"/>
          <w:szCs w:val="20"/>
        </w:rPr>
        <w:t xml:space="preserve">                         kr. 11.521.000                                    11.492.000</w:t>
      </w:r>
    </w:p>
    <w:p w:rsidR="00D21AE6" w:rsidRPr="00D21AE6" w:rsidRDefault="00D21AE6" w:rsidP="00D21AE6">
      <w:pPr>
        <w:spacing w:after="120"/>
        <w:rPr>
          <w:rFonts w:cstheme="minorHAnsi"/>
          <w:sz w:val="20"/>
          <w:szCs w:val="20"/>
        </w:rPr>
      </w:pPr>
      <w:r>
        <w:rPr>
          <w:rFonts w:cstheme="minorHAnsi"/>
          <w:sz w:val="20"/>
          <w:szCs w:val="20"/>
        </w:rPr>
        <w:t>+ efterregulering 2018</w:t>
      </w:r>
      <w:r w:rsidR="001A5C76">
        <w:rPr>
          <w:rFonts w:cstheme="minorHAnsi"/>
          <w:sz w:val="20"/>
          <w:szCs w:val="20"/>
        </w:rPr>
        <w:t>’)</w:t>
      </w:r>
      <w:r>
        <w:rPr>
          <w:rFonts w:cstheme="minorHAnsi"/>
          <w:sz w:val="20"/>
          <w:szCs w:val="20"/>
        </w:rPr>
        <w:tab/>
      </w:r>
      <w:r>
        <w:rPr>
          <w:rFonts w:cstheme="minorHAnsi"/>
          <w:sz w:val="20"/>
          <w:szCs w:val="20"/>
        </w:rPr>
        <w:tab/>
      </w:r>
      <w:r w:rsidRPr="00D21AE6">
        <w:rPr>
          <w:rFonts w:cstheme="minorHAnsi"/>
          <w:sz w:val="20"/>
          <w:szCs w:val="20"/>
          <w:u w:val="single"/>
        </w:rPr>
        <w:t xml:space="preserve">        200.000</w:t>
      </w:r>
      <w:r>
        <w:rPr>
          <w:rFonts w:cstheme="minorHAnsi"/>
          <w:sz w:val="20"/>
          <w:szCs w:val="20"/>
        </w:rPr>
        <w:tab/>
      </w:r>
      <w:r>
        <w:rPr>
          <w:rFonts w:cstheme="minorHAnsi"/>
          <w:sz w:val="20"/>
          <w:szCs w:val="20"/>
        </w:rPr>
        <w:tab/>
      </w:r>
      <w:r w:rsidR="00256BD3">
        <w:rPr>
          <w:rFonts w:cstheme="minorHAnsi"/>
          <w:sz w:val="20"/>
          <w:szCs w:val="20"/>
          <w:u w:val="single"/>
        </w:rPr>
        <w:t xml:space="preserve">                   0</w:t>
      </w:r>
      <w:r>
        <w:rPr>
          <w:rFonts w:cstheme="minorHAnsi"/>
          <w:sz w:val="20"/>
          <w:szCs w:val="20"/>
        </w:rPr>
        <w:tab/>
      </w:r>
    </w:p>
    <w:p w:rsidR="00D21AE6" w:rsidRDefault="00256BD3" w:rsidP="00256BD3">
      <w:pPr>
        <w:spacing w:after="120"/>
        <w:rPr>
          <w:rFonts w:cstheme="minorHAnsi"/>
          <w:b/>
          <w:sz w:val="20"/>
          <w:szCs w:val="20"/>
        </w:rPr>
      </w:pPr>
      <w:r>
        <w:rPr>
          <w:rFonts w:cstheme="minorHAnsi"/>
          <w:sz w:val="20"/>
          <w:szCs w:val="20"/>
        </w:rPr>
        <w:t>I alt til disposition i 2022</w:t>
      </w:r>
      <w:r w:rsidR="00D21AE6">
        <w:rPr>
          <w:rFonts w:cstheme="minorHAnsi"/>
          <w:sz w:val="20"/>
          <w:szCs w:val="20"/>
        </w:rPr>
        <w:t xml:space="preserve">:                                     </w:t>
      </w:r>
      <w:r w:rsidR="00D21AE6" w:rsidRPr="00D5229A">
        <w:rPr>
          <w:rFonts w:cstheme="minorHAnsi"/>
          <w:b/>
          <w:sz w:val="20"/>
          <w:szCs w:val="20"/>
        </w:rPr>
        <w:t xml:space="preserve">kr. </w:t>
      </w:r>
      <w:r>
        <w:rPr>
          <w:rFonts w:cstheme="minorHAnsi"/>
          <w:b/>
          <w:sz w:val="20"/>
          <w:szCs w:val="20"/>
        </w:rPr>
        <w:t>101.712.000</w:t>
      </w:r>
      <w:r>
        <w:rPr>
          <w:rFonts w:cstheme="minorHAnsi"/>
          <w:b/>
          <w:sz w:val="20"/>
          <w:szCs w:val="20"/>
        </w:rPr>
        <w:tab/>
      </w:r>
      <w:r>
        <w:rPr>
          <w:rFonts w:cstheme="minorHAnsi"/>
          <w:b/>
          <w:sz w:val="20"/>
          <w:szCs w:val="20"/>
        </w:rPr>
        <w:tab/>
        <w:t>100.057.000</w:t>
      </w:r>
    </w:p>
    <w:p w:rsidR="00256BD3" w:rsidRPr="001A5C76" w:rsidRDefault="001A5C76" w:rsidP="00256BD3">
      <w:pPr>
        <w:spacing w:after="120"/>
        <w:rPr>
          <w:rFonts w:cstheme="minorHAnsi"/>
          <w:sz w:val="20"/>
          <w:szCs w:val="20"/>
        </w:rPr>
      </w:pPr>
      <w:r w:rsidRPr="001A5C76">
        <w:rPr>
          <w:rFonts w:cstheme="minorHAnsi"/>
          <w:sz w:val="20"/>
          <w:szCs w:val="20"/>
        </w:rPr>
        <w:t>’) i 2018 var Silkeborg Kom</w:t>
      </w:r>
      <w:r>
        <w:rPr>
          <w:rFonts w:cstheme="minorHAnsi"/>
          <w:sz w:val="20"/>
          <w:szCs w:val="20"/>
        </w:rPr>
        <w:t>m</w:t>
      </w:r>
      <w:r w:rsidRPr="001A5C76">
        <w:rPr>
          <w:rFonts w:cstheme="minorHAnsi"/>
          <w:sz w:val="20"/>
          <w:szCs w:val="20"/>
        </w:rPr>
        <w:t>une selvbudgetterende. Dette reguleres først i 2021.</w:t>
      </w:r>
    </w:p>
    <w:p w:rsidR="00256BD3" w:rsidRDefault="00256BD3" w:rsidP="00256BD3">
      <w:pPr>
        <w:spacing w:after="120"/>
        <w:rPr>
          <w:rFonts w:cstheme="minorHAnsi"/>
          <w:b/>
          <w:sz w:val="20"/>
          <w:szCs w:val="20"/>
        </w:rPr>
      </w:pPr>
      <w:r>
        <w:rPr>
          <w:rFonts w:cstheme="minorHAnsi"/>
          <w:b/>
          <w:sz w:val="20"/>
          <w:szCs w:val="20"/>
        </w:rPr>
        <w:t>Foreløbig overordnet målsætning i 2022</w:t>
      </w:r>
    </w:p>
    <w:p w:rsidR="00256BD3" w:rsidRDefault="00256BD3" w:rsidP="00256BD3">
      <w:pPr>
        <w:spacing w:after="120"/>
        <w:rPr>
          <w:rFonts w:cstheme="minorHAnsi"/>
          <w:sz w:val="20"/>
          <w:szCs w:val="20"/>
        </w:rPr>
      </w:pPr>
      <w:r>
        <w:rPr>
          <w:rFonts w:cstheme="minorHAnsi"/>
          <w:b/>
          <w:sz w:val="20"/>
          <w:szCs w:val="20"/>
        </w:rPr>
        <w:t>t. kr.</w:t>
      </w:r>
      <w:r>
        <w:rPr>
          <w:rFonts w:cstheme="minorHAnsi"/>
          <w:b/>
          <w:sz w:val="20"/>
          <w:szCs w:val="20"/>
        </w:rPr>
        <w:tab/>
      </w:r>
      <w:r>
        <w:rPr>
          <w:rFonts w:cstheme="minorHAnsi"/>
          <w:b/>
          <w:sz w:val="20"/>
          <w:szCs w:val="20"/>
        </w:rPr>
        <w:tab/>
      </w:r>
      <w:r>
        <w:rPr>
          <w:rFonts w:cstheme="minorHAnsi"/>
          <w:b/>
          <w:sz w:val="20"/>
          <w:szCs w:val="20"/>
        </w:rPr>
        <w:tab/>
      </w:r>
      <w:r w:rsidRPr="00256BD3">
        <w:rPr>
          <w:rFonts w:cstheme="minorHAnsi"/>
          <w:sz w:val="20"/>
          <w:szCs w:val="20"/>
        </w:rPr>
        <w:t>BF2022</w:t>
      </w:r>
      <w:r w:rsidRPr="00256BD3">
        <w:rPr>
          <w:rFonts w:cstheme="minorHAnsi"/>
          <w:sz w:val="20"/>
          <w:szCs w:val="20"/>
        </w:rPr>
        <w:tab/>
      </w:r>
      <w:r w:rsidRPr="00256BD3">
        <w:rPr>
          <w:rFonts w:cstheme="minorHAnsi"/>
          <w:sz w:val="20"/>
          <w:szCs w:val="20"/>
        </w:rPr>
        <w:tab/>
        <w:t>B2021</w:t>
      </w:r>
    </w:p>
    <w:p w:rsidR="00256BD3" w:rsidRDefault="00256BD3" w:rsidP="00256BD3">
      <w:pPr>
        <w:spacing w:after="120"/>
        <w:rPr>
          <w:rFonts w:cstheme="minorHAnsi"/>
          <w:sz w:val="20"/>
          <w:szCs w:val="20"/>
        </w:rPr>
      </w:pPr>
      <w:r>
        <w:rPr>
          <w:rFonts w:cstheme="minorHAnsi"/>
          <w:sz w:val="20"/>
          <w:szCs w:val="20"/>
        </w:rPr>
        <w:t>Driftsramme</w:t>
      </w:r>
      <w:r>
        <w:rPr>
          <w:rFonts w:cstheme="minorHAnsi"/>
          <w:sz w:val="20"/>
          <w:szCs w:val="20"/>
        </w:rPr>
        <w:tab/>
      </w:r>
      <w:r>
        <w:rPr>
          <w:rFonts w:cstheme="minorHAnsi"/>
          <w:sz w:val="20"/>
          <w:szCs w:val="20"/>
        </w:rPr>
        <w:tab/>
      </w:r>
      <w:r>
        <w:rPr>
          <w:rFonts w:cstheme="minorHAnsi"/>
          <w:sz w:val="20"/>
          <w:szCs w:val="20"/>
        </w:rPr>
        <w:tab/>
        <w:t>74.387</w:t>
      </w:r>
      <w:r w:rsidR="001A5C76">
        <w:rPr>
          <w:rFonts w:cstheme="minorHAnsi"/>
          <w:sz w:val="20"/>
          <w:szCs w:val="20"/>
        </w:rPr>
        <w:t>*)</w:t>
      </w:r>
      <w:r>
        <w:rPr>
          <w:rFonts w:cstheme="minorHAnsi"/>
          <w:sz w:val="20"/>
          <w:szCs w:val="20"/>
        </w:rPr>
        <w:tab/>
      </w:r>
      <w:r>
        <w:rPr>
          <w:rFonts w:cstheme="minorHAnsi"/>
          <w:sz w:val="20"/>
          <w:szCs w:val="20"/>
        </w:rPr>
        <w:tab/>
        <w:t>75.876</w:t>
      </w:r>
    </w:p>
    <w:p w:rsidR="00256BD3" w:rsidRDefault="00256BD3" w:rsidP="00256BD3">
      <w:pPr>
        <w:spacing w:after="120"/>
        <w:rPr>
          <w:rFonts w:cstheme="minorHAnsi"/>
          <w:sz w:val="20"/>
          <w:szCs w:val="20"/>
          <w:u w:val="single"/>
        </w:rPr>
      </w:pPr>
      <w:r>
        <w:rPr>
          <w:rFonts w:cstheme="minorHAnsi"/>
          <w:sz w:val="20"/>
          <w:szCs w:val="20"/>
        </w:rPr>
        <w:t>Anlægsramme*</w:t>
      </w:r>
      <w:r w:rsidR="001A5C76">
        <w:rPr>
          <w:rFonts w:cstheme="minorHAnsi"/>
          <w:sz w:val="20"/>
          <w:szCs w:val="20"/>
        </w:rPr>
        <w:t>*</w:t>
      </w:r>
      <w:r>
        <w:rPr>
          <w:rFonts w:cstheme="minorHAnsi"/>
          <w:sz w:val="20"/>
          <w:szCs w:val="20"/>
        </w:rPr>
        <w:t>)</w:t>
      </w:r>
      <w:r>
        <w:rPr>
          <w:rFonts w:cstheme="minorHAnsi"/>
          <w:sz w:val="20"/>
          <w:szCs w:val="20"/>
        </w:rPr>
        <w:tab/>
      </w:r>
      <w:r>
        <w:rPr>
          <w:rFonts w:cstheme="minorHAnsi"/>
          <w:sz w:val="20"/>
          <w:szCs w:val="20"/>
        </w:rPr>
        <w:tab/>
      </w:r>
      <w:r w:rsidRPr="00EA1304">
        <w:rPr>
          <w:rFonts w:cstheme="minorHAnsi"/>
          <w:sz w:val="20"/>
          <w:szCs w:val="20"/>
          <w:u w:val="single"/>
        </w:rPr>
        <w:t>27.325</w:t>
      </w:r>
      <w:r w:rsidRPr="00EA1304">
        <w:rPr>
          <w:rFonts w:cstheme="minorHAnsi"/>
          <w:sz w:val="20"/>
          <w:szCs w:val="20"/>
        </w:rPr>
        <w:tab/>
      </w:r>
      <w:r w:rsidRPr="00EA1304">
        <w:rPr>
          <w:rFonts w:cstheme="minorHAnsi"/>
          <w:sz w:val="20"/>
          <w:szCs w:val="20"/>
        </w:rPr>
        <w:tab/>
      </w:r>
      <w:r w:rsidRPr="00EA1304">
        <w:rPr>
          <w:rFonts w:cstheme="minorHAnsi"/>
          <w:sz w:val="20"/>
          <w:szCs w:val="20"/>
          <w:u w:val="single"/>
        </w:rPr>
        <w:t>24.181</w:t>
      </w:r>
    </w:p>
    <w:p w:rsidR="001A5C76" w:rsidRDefault="00256BD3" w:rsidP="00256BD3">
      <w:pPr>
        <w:spacing w:after="120"/>
        <w:rPr>
          <w:rFonts w:cstheme="minorHAnsi"/>
          <w:sz w:val="20"/>
          <w:szCs w:val="20"/>
        </w:rPr>
      </w:pPr>
      <w:r w:rsidRPr="00256BD3">
        <w:rPr>
          <w:rFonts w:cstheme="minorHAnsi"/>
          <w:sz w:val="20"/>
          <w:szCs w:val="20"/>
        </w:rPr>
        <w:t xml:space="preserve">I alt </w:t>
      </w:r>
    </w:p>
    <w:p w:rsidR="00256BD3" w:rsidRDefault="001A5C76" w:rsidP="00256BD3">
      <w:pPr>
        <w:spacing w:after="120"/>
        <w:rPr>
          <w:rFonts w:cstheme="minorHAnsi"/>
          <w:sz w:val="20"/>
          <w:szCs w:val="20"/>
        </w:rPr>
      </w:pPr>
      <w:r>
        <w:rPr>
          <w:rFonts w:cstheme="minorHAnsi"/>
          <w:sz w:val="20"/>
          <w:szCs w:val="20"/>
        </w:rPr>
        <w:t>*) Reguleret for engangsudgifter</w:t>
      </w:r>
      <w:r w:rsidR="00256BD3">
        <w:rPr>
          <w:rFonts w:cstheme="minorHAnsi"/>
          <w:sz w:val="20"/>
          <w:szCs w:val="20"/>
        </w:rPr>
        <w:t xml:space="preserve">                           101.712</w:t>
      </w:r>
      <w:r w:rsidR="00256BD3">
        <w:rPr>
          <w:rFonts w:cstheme="minorHAnsi"/>
          <w:sz w:val="20"/>
          <w:szCs w:val="20"/>
        </w:rPr>
        <w:tab/>
        <w:t xml:space="preserve">                            </w:t>
      </w:r>
      <w:r w:rsidR="00256BD3" w:rsidRPr="00256BD3">
        <w:rPr>
          <w:rFonts w:cstheme="minorHAnsi"/>
          <w:sz w:val="20"/>
          <w:szCs w:val="20"/>
        </w:rPr>
        <w:t>100.057</w:t>
      </w:r>
    </w:p>
    <w:p w:rsidR="00256BD3" w:rsidRPr="00256BD3" w:rsidRDefault="00256BD3" w:rsidP="00256BD3">
      <w:pPr>
        <w:spacing w:after="120"/>
      </w:pPr>
      <w:r>
        <w:t>*</w:t>
      </w:r>
      <w:r w:rsidR="001A5C76">
        <w:t>*</w:t>
      </w:r>
      <w:r>
        <w:t>) Inkl. efterregulering 2018</w:t>
      </w:r>
    </w:p>
    <w:p w:rsidR="00121172" w:rsidRPr="00256BD3" w:rsidRDefault="00256BD3" w:rsidP="00B50939">
      <w:pPr>
        <w:spacing w:after="0"/>
        <w:rPr>
          <w:b/>
        </w:rPr>
      </w:pPr>
      <w:r w:rsidRPr="00256BD3">
        <w:rPr>
          <w:b/>
        </w:rPr>
        <w:t>Foreløbig målsætning 2022 - Driftsudgifter (tkr.)</w:t>
      </w:r>
    </w:p>
    <w:p w:rsidR="00256BD3" w:rsidRDefault="00256BD3" w:rsidP="00B50939">
      <w:pPr>
        <w:spacing w:after="0"/>
      </w:pPr>
    </w:p>
    <w:p w:rsidR="00256BD3" w:rsidRDefault="00256BD3" w:rsidP="00B50939">
      <w:pPr>
        <w:spacing w:after="0"/>
      </w:pPr>
      <w:r>
        <w:tab/>
      </w:r>
      <w:r>
        <w:tab/>
      </w:r>
      <w:r>
        <w:tab/>
        <w:t>BF2022</w:t>
      </w:r>
      <w:r>
        <w:tab/>
      </w:r>
      <w:r>
        <w:tab/>
        <w:t>B2021</w:t>
      </w:r>
    </w:p>
    <w:p w:rsidR="00256BD3" w:rsidRDefault="002C1A9B" w:rsidP="00B50939">
      <w:pPr>
        <w:spacing w:after="0"/>
      </w:pPr>
      <w:r>
        <w:t>Løn (+1,0%) *)</w:t>
      </w:r>
      <w:r>
        <w:tab/>
      </w:r>
      <w:r w:rsidR="00256BD3">
        <w:tab/>
      </w:r>
      <w:r w:rsidR="00256BD3">
        <w:tab/>
        <w:t>50.449</w:t>
      </w:r>
      <w:r w:rsidR="00EA1304">
        <w:tab/>
      </w:r>
      <w:r w:rsidR="00EA1304">
        <w:tab/>
        <w:t>49.884</w:t>
      </w:r>
    </w:p>
    <w:p w:rsidR="00EA1304" w:rsidRDefault="00256BD3" w:rsidP="00B50939">
      <w:pPr>
        <w:spacing w:after="0"/>
      </w:pPr>
      <w:r>
        <w:t>Øvr. Udgifter (+1,0%)</w:t>
      </w:r>
      <w:r>
        <w:tab/>
      </w:r>
      <w:r>
        <w:tab/>
      </w:r>
      <w:r w:rsidR="00EA1304" w:rsidRPr="00EA1304">
        <w:rPr>
          <w:u w:val="single"/>
        </w:rPr>
        <w:t>23.848</w:t>
      </w:r>
      <w:r>
        <w:tab/>
      </w:r>
      <w:r>
        <w:tab/>
      </w:r>
      <w:r w:rsidR="00EA1304" w:rsidRPr="00EA1304">
        <w:rPr>
          <w:u w:val="single"/>
        </w:rPr>
        <w:t>23.590</w:t>
      </w:r>
    </w:p>
    <w:p w:rsidR="00EA1304" w:rsidRDefault="00EA1304" w:rsidP="00B50939">
      <w:pPr>
        <w:spacing w:after="0"/>
      </w:pPr>
      <w:r>
        <w:tab/>
      </w:r>
      <w:r>
        <w:tab/>
      </w:r>
      <w:r>
        <w:tab/>
        <w:t>74.297</w:t>
      </w:r>
      <w:r>
        <w:tab/>
      </w:r>
      <w:r>
        <w:tab/>
        <w:t>73.474</w:t>
      </w:r>
    </w:p>
    <w:p w:rsidR="00256BD3" w:rsidRDefault="00EA1304" w:rsidP="00B50939">
      <w:pPr>
        <w:spacing w:after="0"/>
        <w:rPr>
          <w:u w:val="single"/>
        </w:rPr>
      </w:pPr>
      <w:r>
        <w:t>Finansieller poster</w:t>
      </w:r>
      <w:r>
        <w:tab/>
      </w:r>
      <w:r>
        <w:tab/>
      </w:r>
      <w:r w:rsidRPr="00EA1304">
        <w:rPr>
          <w:u w:val="single"/>
        </w:rPr>
        <w:t xml:space="preserve">        90</w:t>
      </w:r>
      <w:r w:rsidR="00256BD3">
        <w:tab/>
      </w:r>
      <w:r>
        <w:t xml:space="preserve">                           </w:t>
      </w:r>
      <w:r w:rsidRPr="00EA1304">
        <w:rPr>
          <w:u w:val="single"/>
        </w:rPr>
        <w:t xml:space="preserve">  2.403</w:t>
      </w:r>
      <w:r w:rsidR="001A5C76">
        <w:rPr>
          <w:u w:val="single"/>
        </w:rPr>
        <w:t>*</w:t>
      </w:r>
      <w:r w:rsidR="002C1A9B">
        <w:rPr>
          <w:u w:val="single"/>
        </w:rPr>
        <w:t>*</w:t>
      </w:r>
      <w:r w:rsidR="001A5C76">
        <w:rPr>
          <w:u w:val="single"/>
        </w:rPr>
        <w:t>)</w:t>
      </w:r>
    </w:p>
    <w:p w:rsidR="00EA1304" w:rsidRDefault="00EA1304" w:rsidP="00EA1304">
      <w:pPr>
        <w:spacing w:after="0"/>
        <w:rPr>
          <w:u w:val="single"/>
        </w:rPr>
      </w:pPr>
      <w:r w:rsidRPr="00EA1304">
        <w:t xml:space="preserve">Drift </w:t>
      </w:r>
      <w:r>
        <w:t>i alt</w:t>
      </w:r>
      <w:r>
        <w:tab/>
      </w:r>
      <w:r>
        <w:tab/>
      </w:r>
      <w:r>
        <w:tab/>
      </w:r>
      <w:r w:rsidRPr="00EA1304">
        <w:rPr>
          <w:u w:val="single"/>
        </w:rPr>
        <w:t>74.387</w:t>
      </w:r>
      <w:r>
        <w:tab/>
      </w:r>
      <w:r>
        <w:tab/>
      </w:r>
      <w:r w:rsidRPr="00EA1304">
        <w:rPr>
          <w:u w:val="single"/>
        </w:rPr>
        <w:t>75.877</w:t>
      </w:r>
    </w:p>
    <w:p w:rsidR="001A5C76" w:rsidRDefault="001A5C76" w:rsidP="00EA1304">
      <w:pPr>
        <w:spacing w:after="0"/>
        <w:rPr>
          <w:u w:val="single"/>
        </w:rPr>
      </w:pPr>
    </w:p>
    <w:p w:rsidR="001A5C76" w:rsidRDefault="002C1A9B" w:rsidP="00EA1304">
      <w:pPr>
        <w:spacing w:after="0"/>
      </w:pPr>
      <w:r>
        <w:t xml:space="preserve">*) </w:t>
      </w:r>
      <w:r w:rsidR="001A5C76">
        <w:t>Procent</w:t>
      </w:r>
      <w:r w:rsidR="001A5C76" w:rsidRPr="001A5C76">
        <w:t>reguleringen afventer udmelding fra Kirkeministeriet.</w:t>
      </w:r>
    </w:p>
    <w:p w:rsidR="002C1A9B" w:rsidRPr="001A5C76" w:rsidRDefault="002C1A9B" w:rsidP="00EA1304">
      <w:pPr>
        <w:spacing w:after="0"/>
      </w:pPr>
      <w:r>
        <w:t>**) Inkl. Feriepengeforpligtelse og pensionsforpligtelser</w:t>
      </w:r>
      <w:r>
        <w:t>.</w:t>
      </w:r>
    </w:p>
    <w:p w:rsidR="00EA1304" w:rsidRDefault="00EA1304" w:rsidP="00EA1304">
      <w:pPr>
        <w:spacing w:after="0"/>
        <w:rPr>
          <w:u w:val="single"/>
        </w:rPr>
      </w:pPr>
    </w:p>
    <w:p w:rsidR="00EA1304" w:rsidRDefault="00EA1304" w:rsidP="00EA1304">
      <w:pPr>
        <w:spacing w:after="0"/>
        <w:rPr>
          <w:b/>
        </w:rPr>
      </w:pPr>
      <w:r w:rsidRPr="00EA1304">
        <w:rPr>
          <w:b/>
        </w:rPr>
        <w:t>Foreløbig målsætning 2020 – anlægsudgifter (tkr.)</w:t>
      </w:r>
    </w:p>
    <w:p w:rsidR="00EA1304" w:rsidRDefault="00EA1304" w:rsidP="00EA1304">
      <w:pPr>
        <w:spacing w:after="0"/>
        <w:rPr>
          <w:b/>
        </w:rPr>
      </w:pPr>
    </w:p>
    <w:p w:rsidR="00EA1304" w:rsidRDefault="00EA1304" w:rsidP="00EA1304">
      <w:pPr>
        <w:spacing w:after="0"/>
      </w:pPr>
      <w:r>
        <w:rPr>
          <w:b/>
        </w:rPr>
        <w:tab/>
      </w:r>
      <w:r>
        <w:rPr>
          <w:b/>
        </w:rPr>
        <w:tab/>
      </w:r>
      <w:r>
        <w:rPr>
          <w:b/>
        </w:rPr>
        <w:tab/>
      </w:r>
      <w:r w:rsidRPr="00EA1304">
        <w:t>BF2022</w:t>
      </w:r>
      <w:r w:rsidRPr="00EA1304">
        <w:tab/>
      </w:r>
      <w:r w:rsidRPr="00EA1304">
        <w:tab/>
        <w:t>B2021</w:t>
      </w:r>
    </w:p>
    <w:p w:rsidR="00EA1304" w:rsidRDefault="00EA1304" w:rsidP="00EA1304">
      <w:pPr>
        <w:spacing w:after="0"/>
      </w:pPr>
    </w:p>
    <w:p w:rsidR="00EA1304" w:rsidRDefault="00EA1304" w:rsidP="00EA1304">
      <w:pPr>
        <w:spacing w:after="0"/>
      </w:pPr>
      <w:r>
        <w:t xml:space="preserve">Afdrag på lån </w:t>
      </w:r>
      <w:r>
        <w:tab/>
      </w:r>
      <w:r>
        <w:tab/>
      </w:r>
      <w:r>
        <w:tab/>
        <w:t xml:space="preserve">           0</w:t>
      </w:r>
      <w:r>
        <w:tab/>
      </w:r>
      <w:r>
        <w:tab/>
        <w:t xml:space="preserve">          0</w:t>
      </w:r>
      <w:r>
        <w:tab/>
      </w:r>
    </w:p>
    <w:p w:rsidR="00EA1304" w:rsidRDefault="00EA1304" w:rsidP="00EA1304">
      <w:pPr>
        <w:spacing w:after="0"/>
      </w:pPr>
      <w:r>
        <w:t>Opsparing / hensættelser*)</w:t>
      </w:r>
      <w:r>
        <w:tab/>
      </w:r>
      <w:r>
        <w:tab/>
        <w:t xml:space="preserve">    7.500</w:t>
      </w:r>
      <w:r>
        <w:tab/>
        <w:t xml:space="preserve">                          14.500</w:t>
      </w:r>
    </w:p>
    <w:p w:rsidR="00EA1304" w:rsidRDefault="00EA1304" w:rsidP="00EA1304">
      <w:pPr>
        <w:spacing w:after="0"/>
      </w:pPr>
      <w:r>
        <w:t>Opfyldning af 5% reserve</w:t>
      </w:r>
      <w:r>
        <w:tab/>
        <w:t xml:space="preserve">                              4.200</w:t>
      </w:r>
      <w:r>
        <w:tab/>
        <w:t xml:space="preserve">                             4.200</w:t>
      </w:r>
    </w:p>
    <w:p w:rsidR="00EA1304" w:rsidRDefault="00EA1304" w:rsidP="00EA1304">
      <w:pPr>
        <w:spacing w:after="0"/>
        <w:rPr>
          <w:u w:val="single"/>
        </w:rPr>
      </w:pPr>
      <w:r>
        <w:t xml:space="preserve">Anlægsopgaver </w:t>
      </w:r>
      <w:r>
        <w:tab/>
        <w:t xml:space="preserve">                             </w:t>
      </w:r>
      <w:r w:rsidRPr="00EA1304">
        <w:rPr>
          <w:u w:val="single"/>
        </w:rPr>
        <w:t>15.425</w:t>
      </w:r>
      <w:r>
        <w:t xml:space="preserve">                                      </w:t>
      </w:r>
      <w:r w:rsidRPr="00EA1304">
        <w:rPr>
          <w:u w:val="single"/>
        </w:rPr>
        <w:t xml:space="preserve">  7.297</w:t>
      </w:r>
    </w:p>
    <w:p w:rsidR="00EA1304" w:rsidRDefault="00EA1304" w:rsidP="00EA1304">
      <w:pPr>
        <w:spacing w:after="0"/>
      </w:pPr>
      <w:r w:rsidRPr="00EA1304">
        <w:t xml:space="preserve">Anlæg </w:t>
      </w:r>
      <w:r>
        <w:t>i alt</w:t>
      </w:r>
      <w:r>
        <w:tab/>
      </w:r>
      <w:r>
        <w:tab/>
      </w:r>
      <w:r>
        <w:tab/>
        <w:t xml:space="preserve">   27.125</w:t>
      </w:r>
      <w:r>
        <w:tab/>
      </w:r>
      <w:r>
        <w:tab/>
        <w:t>25.997</w:t>
      </w:r>
    </w:p>
    <w:p w:rsidR="00EA1304" w:rsidRDefault="00EA1304" w:rsidP="00EA1304">
      <w:pPr>
        <w:spacing w:after="0"/>
      </w:pPr>
    </w:p>
    <w:p w:rsidR="00EA1304" w:rsidRDefault="00EA1304" w:rsidP="00EA1304">
      <w:pPr>
        <w:spacing w:after="0"/>
      </w:pPr>
      <w:r>
        <w:t>*) Klimatiltag, bufferpulje og sognehuse</w:t>
      </w:r>
      <w:r w:rsidR="002C1A9B">
        <w:t xml:space="preserve">. </w:t>
      </w:r>
    </w:p>
    <w:p w:rsidR="002C1A9B" w:rsidRDefault="002C1A9B" w:rsidP="00EA1304">
      <w:pPr>
        <w:spacing w:after="0"/>
      </w:pPr>
      <w:r>
        <w:t>PU regner med at der vil blive optaget lån til Balle Kirke i 2022. Dog måske mindre end først antaget.</w:t>
      </w:r>
      <w:r w:rsidR="00B831DA">
        <w:t xml:space="preserve"> Gerne beholde denne udvikling.</w:t>
      </w:r>
    </w:p>
    <w:p w:rsidR="002C1A9B" w:rsidRDefault="002C1A9B" w:rsidP="00EA1304">
      <w:pPr>
        <w:spacing w:after="0"/>
      </w:pPr>
    </w:p>
    <w:p w:rsidR="002C1A9B" w:rsidRDefault="002C1A9B" w:rsidP="00EA1304">
      <w:pPr>
        <w:spacing w:after="0"/>
      </w:pPr>
      <w:r>
        <w:lastRenderedPageBreak/>
        <w:t xml:space="preserve">Der er afsat midler til klimatiltag, medtag derfor </w:t>
      </w:r>
      <w:r w:rsidR="00A70B56">
        <w:t xml:space="preserve">tanker om dette </w:t>
      </w:r>
      <w:r>
        <w:t>i menighedsrådene om forbedringer på bygninger o. lign.</w:t>
      </w:r>
      <w:r w:rsidR="00A70B56">
        <w:t xml:space="preserve"> Puljen kan søges efter først-til-mølle princippet. Medtag udregninger af reducering af CO2-udledning i ansøgningen.</w:t>
      </w:r>
    </w:p>
    <w:p w:rsidR="002C1A9B" w:rsidRDefault="002C1A9B" w:rsidP="00EA1304">
      <w:pPr>
        <w:spacing w:after="0"/>
      </w:pPr>
    </w:p>
    <w:p w:rsidR="002C1A9B" w:rsidRDefault="002C1A9B" w:rsidP="00EA1304">
      <w:pPr>
        <w:spacing w:after="0"/>
      </w:pPr>
      <w:r>
        <w:t>Klimatiltag kan indsendes til behandling i PU i 2021 også hvis man ikke fik sat midler af i budget 2021.</w:t>
      </w:r>
    </w:p>
    <w:p w:rsidR="002C1A9B" w:rsidRDefault="002C1A9B" w:rsidP="00EA1304">
      <w:pPr>
        <w:spacing w:after="0"/>
      </w:pPr>
      <w:r>
        <w:t xml:space="preserve">Klimatiltag kan være sognehuse, præsteboliger og ikke mindst på </w:t>
      </w:r>
      <w:r w:rsidRPr="002C1A9B">
        <w:rPr>
          <w:b/>
        </w:rPr>
        <w:t>kirkegårde.</w:t>
      </w:r>
      <w:r>
        <w:t xml:space="preserve"> </w:t>
      </w:r>
    </w:p>
    <w:p w:rsidR="002C1A9B" w:rsidRDefault="00DF5650" w:rsidP="00EA1304">
      <w:pPr>
        <w:spacing w:after="0"/>
      </w:pPr>
      <w:r>
        <w:t>Især reducering på kirkegården tæller i CO2 regnskabet</w:t>
      </w:r>
      <w:r w:rsidR="002C1A9B">
        <w:t xml:space="preserve">. Gerne allerede nu tænke det ind i omlægning af kirkegården. </w:t>
      </w:r>
    </w:p>
    <w:p w:rsidR="00A70B56" w:rsidRDefault="00A70B56" w:rsidP="00EA1304">
      <w:pPr>
        <w:spacing w:after="0"/>
      </w:pPr>
    </w:p>
    <w:p w:rsidR="00A70B56" w:rsidRDefault="00A70B56" w:rsidP="00EA1304">
      <w:pPr>
        <w:spacing w:after="0"/>
      </w:pPr>
      <w:r>
        <w:t>Vi skal ofte indtænke en længere proces grundet kirkekonsulenter. PU henstiller til at også konsulenterne tænker klimaforbedringer ind i deres godkendelser.</w:t>
      </w:r>
    </w:p>
    <w:p w:rsidR="002C1A9B" w:rsidRDefault="002C1A9B" w:rsidP="00EA1304">
      <w:pPr>
        <w:spacing w:after="0"/>
      </w:pPr>
    </w:p>
    <w:p w:rsidR="002C1A9B" w:rsidRDefault="008F605C" w:rsidP="00EA1304">
      <w:pPr>
        <w:spacing w:after="0"/>
      </w:pPr>
      <w:r w:rsidRPr="008F605C">
        <w:t>Fordyrere</w:t>
      </w:r>
      <w:r>
        <w:t>de</w:t>
      </w:r>
      <w:r w:rsidRPr="008F605C">
        <w:t xml:space="preserve"> projekter generelt</w:t>
      </w:r>
      <w:r>
        <w:t xml:space="preserve">: </w:t>
      </w:r>
      <w:r w:rsidR="002C1A9B">
        <w:t>PU henstiller til at MR gør sig nøje overvejelser om</w:t>
      </w:r>
      <w:r>
        <w:t>,</w:t>
      </w:r>
      <w:r w:rsidR="002C1A9B">
        <w:t xml:space="preserve"> </w:t>
      </w:r>
      <w:r>
        <w:t xml:space="preserve">hvor meget dyrere </w:t>
      </w:r>
      <w:r w:rsidR="002C1A9B">
        <w:t>projekterne bliver. Forsøg fra starten at være</w:t>
      </w:r>
      <w:r>
        <w:t xml:space="preserve"> præcis i indhentning af tilbud og medtag alle udgifter.</w:t>
      </w:r>
    </w:p>
    <w:p w:rsidR="002C1A9B" w:rsidRDefault="002C1A9B" w:rsidP="00EA1304">
      <w:pPr>
        <w:spacing w:after="0"/>
      </w:pPr>
    </w:p>
    <w:p w:rsidR="00EA1304" w:rsidRDefault="00EA1304" w:rsidP="00EA1304">
      <w:pPr>
        <w:spacing w:after="0"/>
        <w:rPr>
          <w:b/>
        </w:rPr>
      </w:pPr>
      <w:r w:rsidRPr="00787FE4">
        <w:rPr>
          <w:b/>
        </w:rPr>
        <w:t>Ad. 3. Nye medlemmer til PU v/Jakob Nissen</w:t>
      </w:r>
    </w:p>
    <w:p w:rsidR="00A70B56" w:rsidRDefault="00A70B56" w:rsidP="00EA1304">
      <w:pPr>
        <w:spacing w:after="0"/>
        <w:rPr>
          <w:b/>
        </w:rPr>
      </w:pPr>
    </w:p>
    <w:p w:rsidR="00A70B56" w:rsidRDefault="00A70B56" w:rsidP="00EA1304">
      <w:pPr>
        <w:spacing w:after="0"/>
      </w:pPr>
      <w:r w:rsidRPr="00A70B56">
        <w:t xml:space="preserve">Der er valg til PU i </w:t>
      </w:r>
      <w:r w:rsidR="004968DE">
        <w:t xml:space="preserve">2021 </w:t>
      </w:r>
      <w:r w:rsidR="004968DE" w:rsidRPr="00A70B56">
        <w:t>med virkning fra 1. november 2021</w:t>
      </w:r>
      <w:r w:rsidR="004968DE">
        <w:t>. Der afholdes offentligt møde i august 2021. Nærmere indkaldelse når Bekendtgørelse foreligger.</w:t>
      </w:r>
    </w:p>
    <w:p w:rsidR="00E979E1" w:rsidRDefault="00E979E1" w:rsidP="00EA1304">
      <w:pPr>
        <w:spacing w:after="0"/>
      </w:pPr>
    </w:p>
    <w:p w:rsidR="00E979E1" w:rsidRDefault="00E979E1" w:rsidP="00E979E1">
      <w:pPr>
        <w:spacing w:after="0" w:line="240" w:lineRule="auto"/>
        <w:rPr>
          <w:rFonts w:eastAsia="Times New Roman" w:cstheme="minorHAnsi"/>
          <w:color w:val="222222"/>
          <w:lang w:eastAsia="da-DK" w:bidi="ar-SA"/>
        </w:rPr>
      </w:pPr>
      <w:r w:rsidRPr="00E979E1">
        <w:rPr>
          <w:rFonts w:eastAsia="Times New Roman" w:cstheme="minorHAnsi"/>
          <w:color w:val="222222"/>
          <w:lang w:eastAsia="da-DK" w:bidi="ar-SA"/>
        </w:rPr>
        <w:t>Hvem skal være med til at sætte retningen for provstiets arbejde i fremtiden?</w:t>
      </w:r>
    </w:p>
    <w:p w:rsidR="00E979E1" w:rsidRPr="00E979E1" w:rsidRDefault="00E979E1" w:rsidP="00E979E1">
      <w:pPr>
        <w:spacing w:after="0" w:line="240" w:lineRule="auto"/>
        <w:rPr>
          <w:rFonts w:eastAsia="Times New Roman" w:cstheme="minorHAnsi"/>
          <w:color w:val="222222"/>
          <w:lang w:eastAsia="da-DK" w:bidi="ar-SA"/>
        </w:rPr>
      </w:pPr>
      <w:r w:rsidRPr="00E979E1">
        <w:rPr>
          <w:rFonts w:eastAsia="Times New Roman" w:cstheme="minorHAnsi"/>
          <w:color w:val="222222"/>
          <w:lang w:eastAsia="da-DK" w:bidi="ar-SA"/>
        </w:rPr>
        <w:t>Hvem kan bidrage til en drøftelse af økonomi og koordinering af provstiets økonomi i fremtiden?</w:t>
      </w:r>
    </w:p>
    <w:p w:rsidR="00E979E1" w:rsidRDefault="00E979E1" w:rsidP="00E979E1">
      <w:pPr>
        <w:spacing w:after="0" w:line="240" w:lineRule="auto"/>
        <w:rPr>
          <w:rFonts w:eastAsia="Times New Roman" w:cstheme="minorHAnsi"/>
          <w:color w:val="222222"/>
          <w:lang w:eastAsia="da-DK" w:bidi="ar-SA"/>
        </w:rPr>
      </w:pPr>
      <w:r w:rsidRPr="00E979E1">
        <w:rPr>
          <w:rFonts w:eastAsia="Times New Roman" w:cstheme="minorHAnsi"/>
          <w:color w:val="222222"/>
          <w:lang w:eastAsia="da-DK" w:bidi="ar-SA"/>
        </w:rPr>
        <w:t>Hvem kan repræsentere menighedsrådenes interesser bedst muligt? </w:t>
      </w:r>
    </w:p>
    <w:p w:rsidR="00E979E1" w:rsidRPr="00E979E1" w:rsidRDefault="00E979E1" w:rsidP="00E979E1">
      <w:pPr>
        <w:spacing w:after="0" w:line="240" w:lineRule="auto"/>
        <w:rPr>
          <w:rFonts w:eastAsia="Times New Roman" w:cstheme="minorHAnsi"/>
          <w:color w:val="222222"/>
          <w:lang w:eastAsia="da-DK" w:bidi="ar-SA"/>
        </w:rPr>
      </w:pPr>
    </w:p>
    <w:p w:rsidR="00A70B56" w:rsidRDefault="00A70B56" w:rsidP="00EA1304">
      <w:pPr>
        <w:spacing w:after="0"/>
      </w:pPr>
      <w:r>
        <w:t xml:space="preserve">Der bliver pladser til rådighed i provstiudvalget. Tænk derfor over det i jeres menighedsråd. </w:t>
      </w:r>
    </w:p>
    <w:p w:rsidR="00A70B56" w:rsidRPr="00A70B56" w:rsidRDefault="00A70B56" w:rsidP="00EA1304">
      <w:pPr>
        <w:spacing w:after="0"/>
      </w:pPr>
      <w:r>
        <w:t>Gør jer tanker om hvem, der vil være gode at sætte i udvalget. Økonomi fylder meget i opgaverne, men også klimaforbedringer og holdninger til den nedadgående medlemsprocent.</w:t>
      </w:r>
    </w:p>
    <w:p w:rsidR="00787FE4" w:rsidRPr="00787FE4" w:rsidRDefault="00787FE4" w:rsidP="00EA1304">
      <w:pPr>
        <w:spacing w:after="0"/>
      </w:pPr>
    </w:p>
    <w:p w:rsidR="00787FE4" w:rsidRDefault="00787FE4" w:rsidP="00787FE4">
      <w:pPr>
        <w:pStyle w:val="Listeafsnit"/>
        <w:spacing w:after="0"/>
        <w:ind w:left="0"/>
        <w:rPr>
          <w:b/>
        </w:rPr>
      </w:pPr>
      <w:r w:rsidRPr="00787FE4">
        <w:rPr>
          <w:b/>
        </w:rPr>
        <w:t>Ad. 4. Fastsættelse af personalenormering i provstiet. Drøftelse af forslag til vedtægt v/Jakob Nissen</w:t>
      </w:r>
    </w:p>
    <w:p w:rsidR="00072771" w:rsidRDefault="00072771" w:rsidP="00787FE4">
      <w:pPr>
        <w:pStyle w:val="Listeafsnit"/>
        <w:spacing w:after="0"/>
        <w:ind w:left="0"/>
      </w:pPr>
      <w:r w:rsidRPr="00072771">
        <w:t>Jf. LBK 29/01/2020</w:t>
      </w:r>
      <w:r>
        <w:t xml:space="preserve"> § 5 stk. 5.</w:t>
      </w:r>
    </w:p>
    <w:p w:rsidR="004968DE" w:rsidRDefault="004968DE" w:rsidP="00072771">
      <w:pPr>
        <w:widowControl w:val="0"/>
        <w:autoSpaceDE w:val="0"/>
        <w:autoSpaceDN w:val="0"/>
        <w:adjustRightInd w:val="0"/>
        <w:rPr>
          <w:rFonts w:cstheme="minorHAnsi"/>
          <w:bCs/>
        </w:rPr>
      </w:pPr>
    </w:p>
    <w:p w:rsidR="00072771" w:rsidRPr="00072771" w:rsidRDefault="00B831DA" w:rsidP="00072771">
      <w:pPr>
        <w:widowControl w:val="0"/>
        <w:autoSpaceDE w:val="0"/>
        <w:autoSpaceDN w:val="0"/>
        <w:adjustRightInd w:val="0"/>
        <w:rPr>
          <w:rFonts w:cstheme="minorHAnsi"/>
        </w:rPr>
      </w:pPr>
      <w:r w:rsidRPr="00072771">
        <w:rPr>
          <w:rFonts w:cstheme="minorHAnsi"/>
          <w:bCs/>
        </w:rPr>
        <w:t>Retningslinjer</w:t>
      </w:r>
      <w:r w:rsidR="00072771" w:rsidRPr="00072771">
        <w:rPr>
          <w:rFonts w:cstheme="minorHAnsi"/>
          <w:bCs/>
        </w:rPr>
        <w:t xml:space="preserve"> for personalenormeringen:</w:t>
      </w:r>
    </w:p>
    <w:p w:rsidR="00072771" w:rsidRPr="00B24777" w:rsidRDefault="00072771" w:rsidP="00072771">
      <w:pPr>
        <w:widowControl w:val="0"/>
        <w:autoSpaceDE w:val="0"/>
        <w:autoSpaceDN w:val="0"/>
        <w:adjustRightInd w:val="0"/>
        <w:spacing w:before="47"/>
        <w:rPr>
          <w:rFonts w:ascii="Calibri" w:hAnsi="Calibri" w:cs="Calibri"/>
          <w:bCs/>
          <w:color w:val="000000"/>
          <w:spacing w:val="2"/>
        </w:rPr>
      </w:pPr>
      <w:r w:rsidRPr="00B24777">
        <w:rPr>
          <w:rFonts w:ascii="Calibri" w:hAnsi="Calibri" w:cs="Calibri"/>
          <w:b/>
          <w:bCs/>
          <w:color w:val="000000"/>
        </w:rPr>
        <w:t>§</w:t>
      </w:r>
      <w:r w:rsidRPr="00B24777">
        <w:rPr>
          <w:rFonts w:ascii="Calibri" w:hAnsi="Calibri" w:cs="Calibri"/>
          <w:b/>
          <w:bCs/>
          <w:color w:val="000000"/>
          <w:spacing w:val="-4"/>
        </w:rPr>
        <w:t xml:space="preserve"> </w:t>
      </w:r>
      <w:r w:rsidRPr="00B24777">
        <w:rPr>
          <w:rFonts w:ascii="Calibri" w:hAnsi="Calibri" w:cs="Calibri"/>
          <w:b/>
          <w:bCs/>
          <w:color w:val="000000"/>
          <w:spacing w:val="-2"/>
        </w:rPr>
        <w:t>2</w:t>
      </w:r>
      <w:r w:rsidRPr="00B24777">
        <w:rPr>
          <w:rFonts w:ascii="Calibri" w:hAnsi="Calibri" w:cs="Calibri"/>
          <w:b/>
          <w:bCs/>
          <w:color w:val="000000"/>
        </w:rPr>
        <w:t>.</w:t>
      </w:r>
      <w:r w:rsidRPr="00B24777">
        <w:rPr>
          <w:rFonts w:ascii="Calibri" w:hAnsi="Calibri" w:cs="Calibri"/>
          <w:bCs/>
          <w:color w:val="000000"/>
          <w:spacing w:val="2"/>
        </w:rPr>
        <w:t xml:space="preserve"> Provstiudvalget fastsætter, ifm. den årlige budgetbehandling, personalenormeringen ud fra den overordnede rammebevilling for kirkekassens driftsudgifter.</w:t>
      </w:r>
    </w:p>
    <w:p w:rsidR="00072771" w:rsidRPr="00B24777" w:rsidRDefault="00072771" w:rsidP="00072771">
      <w:pPr>
        <w:widowControl w:val="0"/>
        <w:autoSpaceDE w:val="0"/>
        <w:autoSpaceDN w:val="0"/>
        <w:adjustRightInd w:val="0"/>
        <w:spacing w:before="47"/>
        <w:rPr>
          <w:rFonts w:ascii="Calibri" w:hAnsi="Calibri" w:cs="Calibri"/>
          <w:bCs/>
          <w:color w:val="000000"/>
          <w:spacing w:val="2"/>
        </w:rPr>
      </w:pPr>
      <w:r w:rsidRPr="00B24777">
        <w:rPr>
          <w:rFonts w:ascii="Calibri" w:hAnsi="Calibri" w:cs="Calibri"/>
          <w:bCs/>
          <w:color w:val="000000"/>
        </w:rPr>
        <w:t>P</w:t>
      </w:r>
      <w:r>
        <w:rPr>
          <w:rFonts w:ascii="Calibri" w:hAnsi="Calibri" w:cs="Calibri"/>
          <w:bCs/>
          <w:color w:val="000000"/>
        </w:rPr>
        <w:t>e</w:t>
      </w:r>
      <w:r w:rsidRPr="00B24777">
        <w:rPr>
          <w:rFonts w:ascii="Calibri" w:hAnsi="Calibri" w:cs="Calibri"/>
          <w:bCs/>
          <w:color w:val="000000"/>
        </w:rPr>
        <w:t>rsonalenormeringen fastsættes på 2 niveauer:</w:t>
      </w:r>
    </w:p>
    <w:p w:rsidR="00072771" w:rsidRPr="00B24777" w:rsidRDefault="00072771" w:rsidP="00072771">
      <w:pPr>
        <w:widowControl w:val="0"/>
        <w:numPr>
          <w:ilvl w:val="0"/>
          <w:numId w:val="7"/>
        </w:numPr>
        <w:autoSpaceDE w:val="0"/>
        <w:autoSpaceDN w:val="0"/>
        <w:adjustRightInd w:val="0"/>
        <w:spacing w:after="0" w:line="240" w:lineRule="auto"/>
        <w:rPr>
          <w:rFonts w:ascii="Calibri" w:hAnsi="Calibri" w:cs="Calibri"/>
          <w:color w:val="000000"/>
        </w:rPr>
      </w:pPr>
      <w:r w:rsidRPr="00B24777">
        <w:rPr>
          <w:rFonts w:ascii="Calibri" w:hAnsi="Calibri" w:cs="Calibri"/>
          <w:color w:val="000000"/>
        </w:rPr>
        <w:t>Kvote for faste stillinger</w:t>
      </w:r>
    </w:p>
    <w:p w:rsidR="00072771" w:rsidRDefault="00072771" w:rsidP="00072771">
      <w:pPr>
        <w:widowControl w:val="0"/>
        <w:numPr>
          <w:ilvl w:val="0"/>
          <w:numId w:val="7"/>
        </w:numPr>
        <w:autoSpaceDE w:val="0"/>
        <w:autoSpaceDN w:val="0"/>
        <w:adjustRightInd w:val="0"/>
        <w:spacing w:after="0" w:line="240" w:lineRule="auto"/>
        <w:rPr>
          <w:rFonts w:ascii="Calibri" w:hAnsi="Calibri" w:cs="Calibri"/>
          <w:color w:val="000000"/>
        </w:rPr>
      </w:pPr>
      <w:r w:rsidRPr="00B24777">
        <w:rPr>
          <w:rFonts w:ascii="Calibri" w:hAnsi="Calibri" w:cs="Calibri"/>
          <w:color w:val="000000"/>
        </w:rPr>
        <w:t>Max. udgifter til løn i alt</w:t>
      </w:r>
    </w:p>
    <w:p w:rsidR="00072771" w:rsidRPr="00B24777" w:rsidRDefault="00072771" w:rsidP="00072771">
      <w:pPr>
        <w:widowControl w:val="0"/>
        <w:numPr>
          <w:ilvl w:val="0"/>
          <w:numId w:val="7"/>
        </w:numPr>
        <w:autoSpaceDE w:val="0"/>
        <w:autoSpaceDN w:val="0"/>
        <w:adjustRightInd w:val="0"/>
        <w:spacing w:after="0" w:line="240" w:lineRule="auto"/>
        <w:rPr>
          <w:rFonts w:ascii="Calibri" w:hAnsi="Calibri" w:cs="Calibri"/>
          <w:color w:val="000000"/>
        </w:rPr>
      </w:pPr>
    </w:p>
    <w:p w:rsidR="00072771" w:rsidRPr="00B24777" w:rsidRDefault="00072771" w:rsidP="00072771">
      <w:pPr>
        <w:widowControl w:val="0"/>
        <w:autoSpaceDE w:val="0"/>
        <w:autoSpaceDN w:val="0"/>
        <w:adjustRightInd w:val="0"/>
        <w:rPr>
          <w:rFonts w:ascii="Calibri" w:hAnsi="Calibri" w:cs="Calibri"/>
          <w:color w:val="000000"/>
        </w:rPr>
      </w:pPr>
      <w:r w:rsidRPr="00B24777">
        <w:rPr>
          <w:rFonts w:ascii="Calibri" w:hAnsi="Calibri" w:cs="Calibri"/>
          <w:color w:val="000000"/>
        </w:rPr>
        <w:t>Menighedsrådet kan kun genopslå eksisterende faste stillinger efter at have indhentet provstiudvalgets godkendelse.</w:t>
      </w:r>
    </w:p>
    <w:p w:rsidR="00072771" w:rsidRPr="00B24777" w:rsidRDefault="00072771" w:rsidP="00072771">
      <w:pPr>
        <w:widowControl w:val="0"/>
        <w:autoSpaceDE w:val="0"/>
        <w:autoSpaceDN w:val="0"/>
        <w:adjustRightInd w:val="0"/>
        <w:rPr>
          <w:rFonts w:ascii="Calibri" w:hAnsi="Calibri" w:cs="Calibri"/>
          <w:color w:val="000000"/>
        </w:rPr>
      </w:pPr>
      <w:r w:rsidRPr="00B24777">
        <w:rPr>
          <w:rFonts w:ascii="Calibri" w:hAnsi="Calibri" w:cs="Calibri"/>
          <w:color w:val="000000"/>
        </w:rPr>
        <w:t>Provstiudvalget kan foretage en screening af stillinger til fastsættelse af stillingskvoten. Menighedsrådet udarbejder arbejdsbeskrivelser og deltager i screeningen.</w:t>
      </w:r>
    </w:p>
    <w:p w:rsidR="00072771" w:rsidRPr="00072771" w:rsidRDefault="00072771" w:rsidP="00072771">
      <w:pPr>
        <w:widowControl w:val="0"/>
        <w:autoSpaceDE w:val="0"/>
        <w:autoSpaceDN w:val="0"/>
        <w:adjustRightInd w:val="0"/>
        <w:rPr>
          <w:rFonts w:cstheme="minorHAnsi"/>
        </w:rPr>
      </w:pPr>
      <w:r w:rsidRPr="00072771">
        <w:rPr>
          <w:rFonts w:cstheme="minorHAnsi"/>
          <w:bCs/>
          <w:spacing w:val="1"/>
        </w:rPr>
        <w:t>Periode</w:t>
      </w:r>
      <w:r w:rsidRPr="00072771">
        <w:rPr>
          <w:rFonts w:cstheme="minorHAnsi"/>
          <w:bCs/>
        </w:rPr>
        <w:t>:</w:t>
      </w:r>
    </w:p>
    <w:p w:rsidR="00072771" w:rsidRPr="00B24777" w:rsidRDefault="00072771" w:rsidP="00072771">
      <w:pPr>
        <w:widowControl w:val="0"/>
        <w:autoSpaceDE w:val="0"/>
        <w:autoSpaceDN w:val="0"/>
        <w:adjustRightInd w:val="0"/>
        <w:spacing w:before="44"/>
        <w:rPr>
          <w:rFonts w:ascii="Calibri" w:hAnsi="Calibri" w:cs="Calibri"/>
          <w:color w:val="000000"/>
        </w:rPr>
      </w:pPr>
      <w:r w:rsidRPr="00B24777">
        <w:rPr>
          <w:rFonts w:ascii="Calibri" w:hAnsi="Calibri" w:cs="Calibri"/>
          <w:b/>
          <w:bCs/>
          <w:color w:val="000000"/>
        </w:rPr>
        <w:t>§</w:t>
      </w:r>
      <w:r w:rsidRPr="00B24777">
        <w:rPr>
          <w:rFonts w:ascii="Calibri" w:hAnsi="Calibri" w:cs="Calibri"/>
          <w:b/>
          <w:bCs/>
          <w:color w:val="000000"/>
          <w:spacing w:val="-4"/>
        </w:rPr>
        <w:t xml:space="preserve"> </w:t>
      </w:r>
      <w:r w:rsidRPr="00B24777">
        <w:rPr>
          <w:rFonts w:ascii="Calibri" w:hAnsi="Calibri" w:cs="Calibri"/>
          <w:b/>
          <w:bCs/>
          <w:color w:val="000000"/>
          <w:spacing w:val="-2"/>
        </w:rPr>
        <w:t>3</w:t>
      </w:r>
      <w:r w:rsidRPr="00B24777">
        <w:rPr>
          <w:rFonts w:ascii="Calibri" w:hAnsi="Calibri" w:cs="Calibri"/>
          <w:b/>
          <w:bCs/>
          <w:color w:val="000000"/>
        </w:rPr>
        <w:t>.</w:t>
      </w:r>
      <w:r w:rsidRPr="00B24777">
        <w:rPr>
          <w:rFonts w:ascii="Calibri" w:hAnsi="Calibri" w:cs="Calibri"/>
          <w:b/>
          <w:bCs/>
          <w:color w:val="000000"/>
          <w:spacing w:val="2"/>
        </w:rPr>
        <w:t xml:space="preserve"> </w:t>
      </w:r>
      <w:r w:rsidRPr="00B24777">
        <w:rPr>
          <w:rFonts w:ascii="Calibri" w:hAnsi="Calibri" w:cs="Calibri"/>
          <w:color w:val="000000"/>
        </w:rPr>
        <w:t>Aftalen er bindende for menighedsrådene i indeværende funktionsperiode.</w:t>
      </w:r>
    </w:p>
    <w:p w:rsidR="008F605C" w:rsidRDefault="008F605C" w:rsidP="00787FE4">
      <w:pPr>
        <w:pStyle w:val="Listeafsnit"/>
        <w:spacing w:after="0"/>
        <w:ind w:left="0"/>
      </w:pPr>
      <w:r>
        <w:lastRenderedPageBreak/>
        <w:t xml:space="preserve">PU har haft som mål at holde lønudgifterne på 60% af </w:t>
      </w:r>
      <w:r w:rsidR="004968DE">
        <w:t>den samlede kirkelige ligning</w:t>
      </w:r>
      <w:r>
        <w:t>, således at der fortsat er midler til at lave aktiviteter i kirkerne for.</w:t>
      </w:r>
    </w:p>
    <w:p w:rsidR="008F605C" w:rsidRDefault="008F605C" w:rsidP="00787FE4">
      <w:pPr>
        <w:pStyle w:val="Listeafsnit"/>
        <w:spacing w:after="0"/>
        <w:ind w:left="0"/>
      </w:pPr>
    </w:p>
    <w:p w:rsidR="00072771" w:rsidRPr="00072771" w:rsidRDefault="008F605C" w:rsidP="00787FE4">
      <w:pPr>
        <w:pStyle w:val="Listeafsnit"/>
        <w:spacing w:after="0"/>
        <w:ind w:left="0"/>
      </w:pPr>
      <w:r w:rsidRPr="008F605C">
        <w:rPr>
          <w:b/>
        </w:rPr>
        <w:t>Til behandling på MR-møder inden 31. august 2021:</w:t>
      </w:r>
      <w:r>
        <w:t xml:space="preserve">  </w:t>
      </w:r>
      <w:r w:rsidR="00145A12">
        <w:t>MR skal på det næste budgetsamråd medbringe sit antal stemmer til afstemning af overdragelse af personalenormering til provstiudvalget.</w:t>
      </w:r>
    </w:p>
    <w:p w:rsidR="00787FE4" w:rsidRPr="00787FE4" w:rsidRDefault="00787FE4" w:rsidP="00787FE4">
      <w:pPr>
        <w:pStyle w:val="Listeafsnit"/>
        <w:spacing w:after="0"/>
        <w:ind w:left="0"/>
      </w:pPr>
    </w:p>
    <w:p w:rsidR="00072771" w:rsidRDefault="00787FE4" w:rsidP="00787FE4">
      <w:pPr>
        <w:pStyle w:val="Listeafsnit"/>
        <w:spacing w:after="0"/>
        <w:ind w:left="0"/>
        <w:rPr>
          <w:b/>
        </w:rPr>
      </w:pPr>
      <w:r w:rsidRPr="00787FE4">
        <w:rPr>
          <w:b/>
        </w:rPr>
        <w:t xml:space="preserve">Ad. 5. Det Fælles Regnskabskontor. Samarbejdsvedtægt med provstiet som ramme. Vedtagelse af vedtægt v/Jakob Nissen </w:t>
      </w:r>
    </w:p>
    <w:p w:rsidR="00787FE4" w:rsidRDefault="00072771" w:rsidP="004D269B">
      <w:pPr>
        <w:spacing w:after="0"/>
      </w:pPr>
      <w:r w:rsidRPr="00072771">
        <w:t>Jf. LBK 29/01/2020</w:t>
      </w:r>
      <w:r>
        <w:t xml:space="preserve"> § 5 stk. 7.</w:t>
      </w:r>
    </w:p>
    <w:p w:rsidR="00072771" w:rsidRDefault="00072771" w:rsidP="00787FE4">
      <w:pPr>
        <w:pStyle w:val="Listeafsnit"/>
        <w:spacing w:after="0"/>
        <w:ind w:left="0"/>
      </w:pPr>
    </w:p>
    <w:p w:rsidR="00072771" w:rsidRPr="00072771" w:rsidRDefault="004D269B" w:rsidP="00072771">
      <w:pPr>
        <w:spacing w:before="3"/>
        <w:ind w:left="113"/>
        <w:rPr>
          <w:rFonts w:eastAsia="Trebuchet MS" w:cstheme="minorHAnsi"/>
        </w:rPr>
      </w:pPr>
      <w:r>
        <w:rPr>
          <w:rFonts w:eastAsia="Trebuchet MS" w:cstheme="minorHAnsi"/>
        </w:rPr>
        <w:t xml:space="preserve">Flere MR har indgået samarbejdsaftale om fælles Regnskabskontor med provstiet som ramme. Følgende </w:t>
      </w:r>
      <w:r w:rsidR="00072771" w:rsidRPr="00072771">
        <w:rPr>
          <w:rFonts w:eastAsia="Trebuchet MS" w:cstheme="minorHAnsi"/>
        </w:rPr>
        <w:t>menighedsråd og kirkelige organisationer i Silkeborg Provsti</w:t>
      </w:r>
      <w:r>
        <w:rPr>
          <w:rFonts w:eastAsia="Trebuchet MS" w:cstheme="minorHAnsi"/>
        </w:rPr>
        <w:t xml:space="preserve"> deltager</w:t>
      </w:r>
      <w:r w:rsidR="00072771" w:rsidRPr="00072771">
        <w:rPr>
          <w:rFonts w:eastAsia="Trebuchet MS" w:cstheme="minorHAnsi"/>
        </w:rPr>
        <w:t>:</w:t>
      </w:r>
    </w:p>
    <w:p w:rsidR="004D269B" w:rsidRDefault="004D269B" w:rsidP="004D269B">
      <w:pPr>
        <w:spacing w:line="260" w:lineRule="exact"/>
        <w:ind w:left="113" w:right="377"/>
        <w:rPr>
          <w:rFonts w:eastAsia="Trebuchet MS" w:cstheme="minorHAnsi"/>
        </w:rPr>
      </w:pPr>
      <w:r>
        <w:rPr>
          <w:rFonts w:eastAsia="Trebuchet MS" w:cstheme="minorHAnsi"/>
        </w:rPr>
        <w:t>9 lokale kirkekasser, KK44 festival, KSK og 3 lokale kirkekasser fra gl. Kjellerup Kommune.</w:t>
      </w:r>
    </w:p>
    <w:p w:rsidR="00072771" w:rsidRDefault="00072771" w:rsidP="00072771">
      <w:pPr>
        <w:spacing w:line="260" w:lineRule="exact"/>
        <w:ind w:left="113" w:right="377"/>
        <w:rPr>
          <w:rFonts w:eastAsia="Trebuchet MS" w:cstheme="minorHAnsi"/>
        </w:rPr>
      </w:pPr>
      <w:r>
        <w:rPr>
          <w:rFonts w:eastAsia="Trebuchet MS" w:cstheme="minorHAnsi"/>
        </w:rPr>
        <w:t>45% af Silkeborg Provsti</w:t>
      </w:r>
      <w:r w:rsidRPr="00072771">
        <w:rPr>
          <w:rFonts w:eastAsia="Trebuchet MS" w:cstheme="minorHAnsi"/>
        </w:rPr>
        <w:t xml:space="preserve">s </w:t>
      </w:r>
      <w:r>
        <w:rPr>
          <w:rFonts w:eastAsia="Trebuchet MS" w:cstheme="minorHAnsi"/>
        </w:rPr>
        <w:t>kirkekasser er med i samarbejdet</w:t>
      </w:r>
      <w:r>
        <w:rPr>
          <w:rFonts w:eastAsia="Trebuchet MS" w:cstheme="minorHAnsi"/>
          <w:i/>
        </w:rPr>
        <w:t>.</w:t>
      </w:r>
      <w:r w:rsidR="00B70CD6">
        <w:rPr>
          <w:rFonts w:eastAsia="Trebuchet MS" w:cstheme="minorHAnsi"/>
        </w:rPr>
        <w:t xml:space="preserve"> </w:t>
      </w:r>
    </w:p>
    <w:p w:rsidR="00DF5650" w:rsidRPr="00DF5650" w:rsidRDefault="00DF5650" w:rsidP="009624AB">
      <w:pPr>
        <w:spacing w:line="260" w:lineRule="exact"/>
        <w:ind w:left="113" w:right="377"/>
        <w:rPr>
          <w:rFonts w:eastAsia="Trebuchet MS" w:cstheme="minorHAnsi"/>
        </w:rPr>
      </w:pPr>
      <w:r w:rsidRPr="00DF5650">
        <w:rPr>
          <w:rFonts w:eastAsia="Trebuchet MS" w:cstheme="minorHAnsi"/>
        </w:rPr>
        <w:t>J</w:t>
      </w:r>
      <w:r w:rsidR="004D269B">
        <w:rPr>
          <w:rFonts w:eastAsia="Trebuchet MS" w:cstheme="minorHAnsi"/>
        </w:rPr>
        <w:t>NIS gennemgik vedtægten i hovedtræk.</w:t>
      </w:r>
    </w:p>
    <w:p w:rsidR="009624AB" w:rsidRPr="00B70CD6" w:rsidRDefault="009624AB" w:rsidP="009624AB">
      <w:pPr>
        <w:spacing w:line="260" w:lineRule="exact"/>
        <w:ind w:left="113" w:right="377"/>
        <w:rPr>
          <w:rFonts w:eastAsia="Trebuchet MS" w:cstheme="minorHAnsi"/>
        </w:rPr>
      </w:pPr>
      <w:r>
        <w:rPr>
          <w:rFonts w:eastAsia="Trebuchet MS" w:cstheme="minorHAnsi"/>
        </w:rPr>
        <w:t xml:space="preserve">Menighedsrådene godkendte </w:t>
      </w:r>
      <w:r w:rsidR="00DF5650">
        <w:rPr>
          <w:rFonts w:eastAsia="Trebuchet MS" w:cstheme="minorHAnsi"/>
        </w:rPr>
        <w:t xml:space="preserve">vedtægten for regnskabskontoret </w:t>
      </w:r>
      <w:r>
        <w:rPr>
          <w:rFonts w:eastAsia="Trebuchet MS" w:cstheme="minorHAnsi"/>
        </w:rPr>
        <w:t xml:space="preserve">på budgetsamrådet </w:t>
      </w:r>
    </w:p>
    <w:p w:rsidR="00072771" w:rsidRPr="00787FE4" w:rsidRDefault="00072771" w:rsidP="00787FE4">
      <w:pPr>
        <w:pStyle w:val="Listeafsnit"/>
        <w:spacing w:after="0"/>
        <w:ind w:left="0"/>
        <w:rPr>
          <w:b/>
        </w:rPr>
      </w:pPr>
    </w:p>
    <w:p w:rsidR="00787FE4" w:rsidRDefault="00787FE4" w:rsidP="00787FE4">
      <w:pPr>
        <w:pStyle w:val="Listeafsnit"/>
        <w:spacing w:after="0"/>
        <w:ind w:left="0"/>
        <w:rPr>
          <w:b/>
        </w:rPr>
      </w:pPr>
      <w:r w:rsidRPr="00787FE4">
        <w:rPr>
          <w:b/>
        </w:rPr>
        <w:t>Ad. 6. Drøftelse af økonomisk deltagelse i Guidebog om kirkekunst i Søhøjlandet v/Jakob Nissen. Bilag vedhæftet.</w:t>
      </w:r>
    </w:p>
    <w:p w:rsidR="009624AB" w:rsidRDefault="009624AB" w:rsidP="00787FE4">
      <w:pPr>
        <w:pStyle w:val="Listeafsnit"/>
        <w:spacing w:after="0"/>
        <w:ind w:left="0"/>
        <w:rPr>
          <w:b/>
        </w:rPr>
      </w:pPr>
    </w:p>
    <w:p w:rsidR="00284E87" w:rsidRDefault="009624AB" w:rsidP="00787FE4">
      <w:pPr>
        <w:pStyle w:val="Listeafsnit"/>
        <w:spacing w:after="0"/>
        <w:ind w:left="0"/>
      </w:pPr>
      <w:r w:rsidRPr="009624AB">
        <w:t>Jakob fortalte om projektet</w:t>
      </w:r>
      <w:r w:rsidR="00614111">
        <w:t xml:space="preserve"> ” En guide til 25 kulturoplevelser. Bind 2” udarbejdet af Greenways.dk</w:t>
      </w:r>
      <w:r w:rsidRPr="009624AB">
        <w:t xml:space="preserve">. </w:t>
      </w:r>
      <w:r w:rsidR="00614111">
        <w:t>Målgruppen er kunst og kulturinteresserede borgere og gæster i Søhøjlandet.</w:t>
      </w:r>
    </w:p>
    <w:p w:rsidR="00284E87" w:rsidRDefault="00284E87" w:rsidP="00787FE4">
      <w:pPr>
        <w:pStyle w:val="Listeafsnit"/>
        <w:spacing w:after="0"/>
        <w:ind w:left="0"/>
      </w:pPr>
      <w:r>
        <w:t>Formen er en lille trykt guidebog med kort og et opslag pr. kirke. Kunsten i fokus.</w:t>
      </w:r>
    </w:p>
    <w:p w:rsidR="009624AB" w:rsidRDefault="00284E87" w:rsidP="00787FE4">
      <w:pPr>
        <w:pStyle w:val="Listeafsnit"/>
        <w:spacing w:after="0"/>
        <w:ind w:left="0"/>
      </w:pPr>
      <w:r>
        <w:t>Fremlægges på biblioteker, kulturhuse, campingpladser, højskoler, kroer og hoteller, våbenhuse og kirker.</w:t>
      </w:r>
      <w:r w:rsidR="00614111">
        <w:t xml:space="preserve"> </w:t>
      </w:r>
    </w:p>
    <w:p w:rsidR="009624AB" w:rsidRDefault="009624AB" w:rsidP="00787FE4">
      <w:pPr>
        <w:pStyle w:val="Listeafsnit"/>
        <w:spacing w:after="0"/>
        <w:ind w:left="0"/>
      </w:pPr>
      <w:r>
        <w:t xml:space="preserve">Prisen er </w:t>
      </w:r>
      <w:r w:rsidR="00284E87">
        <w:t>65.000</w:t>
      </w:r>
      <w:r>
        <w:t xml:space="preserve"> kr. som skal finansieres af provstiet.</w:t>
      </w:r>
    </w:p>
    <w:p w:rsidR="009624AB" w:rsidRDefault="009624AB" w:rsidP="00787FE4">
      <w:pPr>
        <w:pStyle w:val="Listeafsnit"/>
        <w:spacing w:after="0"/>
        <w:ind w:left="0"/>
      </w:pPr>
    </w:p>
    <w:p w:rsidR="00D6795D" w:rsidRDefault="004D269B" w:rsidP="00787FE4">
      <w:pPr>
        <w:pStyle w:val="Listeafsnit"/>
        <w:spacing w:after="0"/>
        <w:ind w:left="0"/>
      </w:pPr>
      <w:r>
        <w:t xml:space="preserve">Uddrag af </w:t>
      </w:r>
      <w:r w:rsidR="00B831DA">
        <w:t>bemærkninger til punktet</w:t>
      </w:r>
      <w:r>
        <w:t>:</w:t>
      </w:r>
    </w:p>
    <w:p w:rsidR="009624AB" w:rsidRDefault="00D6795D" w:rsidP="004D269B">
      <w:pPr>
        <w:pStyle w:val="Listeafsnit"/>
        <w:numPr>
          <w:ilvl w:val="0"/>
          <w:numId w:val="10"/>
        </w:numPr>
        <w:spacing w:after="0"/>
      </w:pPr>
      <w:r>
        <w:t xml:space="preserve">Det </w:t>
      </w:r>
      <w:r w:rsidR="009624AB">
        <w:t xml:space="preserve">kan påvirke de nye tilflyttere til at finde kirkerummet interessant, </w:t>
      </w:r>
    </w:p>
    <w:p w:rsidR="00D6795D" w:rsidRDefault="00D6795D" w:rsidP="00787FE4">
      <w:pPr>
        <w:pStyle w:val="Listeafsnit"/>
        <w:spacing w:after="0"/>
        <w:ind w:left="0"/>
      </w:pPr>
    </w:p>
    <w:p w:rsidR="009624AB" w:rsidRDefault="009624AB" w:rsidP="004D269B">
      <w:pPr>
        <w:pStyle w:val="Listeafsnit"/>
        <w:numPr>
          <w:ilvl w:val="0"/>
          <w:numId w:val="10"/>
        </w:numPr>
        <w:spacing w:after="0"/>
      </w:pPr>
      <w:r>
        <w:t xml:space="preserve">PU </w:t>
      </w:r>
      <w:r w:rsidR="00D6795D">
        <w:t xml:space="preserve">har </w:t>
      </w:r>
      <w:r>
        <w:t xml:space="preserve">overvejet om der kan knyttes noget ved, så det kristne perspektiv åbnes op ved samme lejlighed. </w:t>
      </w:r>
    </w:p>
    <w:p w:rsidR="009624AB" w:rsidRDefault="009624AB" w:rsidP="00787FE4">
      <w:pPr>
        <w:pStyle w:val="Listeafsnit"/>
        <w:spacing w:after="0"/>
        <w:ind w:left="0"/>
      </w:pPr>
    </w:p>
    <w:p w:rsidR="009624AB" w:rsidRDefault="009624AB" w:rsidP="004D269B">
      <w:pPr>
        <w:pStyle w:val="Listeafsnit"/>
        <w:numPr>
          <w:ilvl w:val="0"/>
          <w:numId w:val="10"/>
        </w:numPr>
        <w:spacing w:after="0"/>
      </w:pPr>
      <w:r>
        <w:t>De</w:t>
      </w:r>
      <w:r w:rsidR="00D6795D">
        <w:t>,</w:t>
      </w:r>
      <w:r>
        <w:t xml:space="preserve"> der er medlemmer kan se hvad der penge går til og hvad de er med til at finansiere.</w:t>
      </w:r>
    </w:p>
    <w:p w:rsidR="009624AB" w:rsidRDefault="009624AB" w:rsidP="00787FE4">
      <w:pPr>
        <w:pStyle w:val="Listeafsnit"/>
        <w:spacing w:after="0"/>
        <w:ind w:left="0"/>
      </w:pPr>
    </w:p>
    <w:p w:rsidR="009624AB" w:rsidRDefault="009624AB" w:rsidP="004D269B">
      <w:pPr>
        <w:pStyle w:val="Listeafsnit"/>
        <w:numPr>
          <w:ilvl w:val="0"/>
          <w:numId w:val="10"/>
        </w:numPr>
        <w:spacing w:after="0"/>
      </w:pPr>
      <w:r>
        <w:t>Et hæfte? Søger alle ikke på</w:t>
      </w:r>
      <w:r w:rsidR="00D6795D">
        <w:t xml:space="preserve"> nettet? </w:t>
      </w:r>
      <w:r>
        <w:t>Det er gammeldags med en brochure.</w:t>
      </w:r>
    </w:p>
    <w:p w:rsidR="009624AB" w:rsidRDefault="009624AB" w:rsidP="00787FE4">
      <w:pPr>
        <w:pStyle w:val="Listeafsnit"/>
        <w:spacing w:after="0"/>
        <w:ind w:left="0"/>
      </w:pPr>
    </w:p>
    <w:p w:rsidR="009624AB" w:rsidRDefault="00D6795D" w:rsidP="004D269B">
      <w:pPr>
        <w:pStyle w:val="Listeafsnit"/>
        <w:numPr>
          <w:ilvl w:val="0"/>
          <w:numId w:val="10"/>
        </w:numPr>
        <w:spacing w:after="0"/>
      </w:pPr>
      <w:r>
        <w:t>Frygte at der sker det samme som med Vejkirke-brochuren. Der bliver hvert år kasseret mange af Vejkirke-</w:t>
      </w:r>
      <w:r w:rsidR="009624AB">
        <w:t>brochuren</w:t>
      </w:r>
      <w:r>
        <w:t>. Den</w:t>
      </w:r>
      <w:r w:rsidR="009624AB">
        <w:t xml:space="preserve"> tages ikke med.</w:t>
      </w:r>
    </w:p>
    <w:p w:rsidR="009624AB" w:rsidRDefault="009624AB" w:rsidP="00787FE4">
      <w:pPr>
        <w:pStyle w:val="Listeafsnit"/>
        <w:spacing w:after="0"/>
        <w:ind w:left="0"/>
      </w:pPr>
    </w:p>
    <w:p w:rsidR="009624AB" w:rsidRDefault="009624AB" w:rsidP="004D269B">
      <w:pPr>
        <w:pStyle w:val="Listeafsnit"/>
        <w:numPr>
          <w:ilvl w:val="0"/>
          <w:numId w:val="11"/>
        </w:numPr>
        <w:spacing w:after="0"/>
      </w:pPr>
      <w:r>
        <w:t>Det kan l</w:t>
      </w:r>
      <w:r w:rsidR="00D6795D">
        <w:t xml:space="preserve">aves trykte eksemplarer, men også blive </w:t>
      </w:r>
      <w:r>
        <w:t>vist på nettet.</w:t>
      </w:r>
      <w:r w:rsidR="00D6795D">
        <w:t xml:space="preserve"> K</w:t>
      </w:r>
      <w:r>
        <w:t>an være med til at gøre kunsten i provstiet synlig.</w:t>
      </w:r>
    </w:p>
    <w:p w:rsidR="009624AB" w:rsidRDefault="009624AB" w:rsidP="00787FE4">
      <w:pPr>
        <w:pStyle w:val="Listeafsnit"/>
        <w:spacing w:after="0"/>
        <w:ind w:left="0"/>
      </w:pPr>
    </w:p>
    <w:p w:rsidR="009624AB" w:rsidRDefault="009624AB" w:rsidP="004D269B">
      <w:pPr>
        <w:pStyle w:val="Listeafsnit"/>
        <w:numPr>
          <w:ilvl w:val="0"/>
          <w:numId w:val="11"/>
        </w:numPr>
        <w:spacing w:after="0"/>
      </w:pPr>
      <w:r>
        <w:lastRenderedPageBreak/>
        <w:t>Pjecen er ikke tidsbestemt. Mulighed for at vise folkekirken. Kan være med til at få folk inden for i kirken.</w:t>
      </w:r>
    </w:p>
    <w:p w:rsidR="009624AB" w:rsidRDefault="009624AB" w:rsidP="00787FE4">
      <w:pPr>
        <w:pStyle w:val="Listeafsnit"/>
        <w:spacing w:after="0"/>
        <w:ind w:left="0"/>
      </w:pPr>
    </w:p>
    <w:p w:rsidR="009624AB" w:rsidRDefault="009624AB" w:rsidP="004D269B">
      <w:pPr>
        <w:pStyle w:val="Listeafsnit"/>
        <w:numPr>
          <w:ilvl w:val="0"/>
          <w:numId w:val="11"/>
        </w:numPr>
        <w:spacing w:after="0"/>
      </w:pPr>
      <w:r>
        <w:t>Projektet kan</w:t>
      </w:r>
      <w:r w:rsidR="00A71534">
        <w:t xml:space="preserve"> digitalt </w:t>
      </w:r>
      <w:r>
        <w:t>lægges på kirkernes hjemmeside.</w:t>
      </w:r>
      <w:r w:rsidR="00A71534">
        <w:t xml:space="preserve"> </w:t>
      </w:r>
      <w:r w:rsidR="00D6795D">
        <w:t>De kunne godt s</w:t>
      </w:r>
      <w:r w:rsidR="00A71534">
        <w:t>pare navnet på præst og graver.</w:t>
      </w:r>
    </w:p>
    <w:p w:rsidR="009624AB" w:rsidRDefault="009624AB" w:rsidP="00787FE4">
      <w:pPr>
        <w:pStyle w:val="Listeafsnit"/>
        <w:spacing w:after="0"/>
        <w:ind w:left="0"/>
      </w:pPr>
    </w:p>
    <w:p w:rsidR="009624AB" w:rsidRDefault="00D6795D" w:rsidP="004D269B">
      <w:pPr>
        <w:pStyle w:val="Listeafsnit"/>
        <w:numPr>
          <w:ilvl w:val="0"/>
          <w:numId w:val="11"/>
        </w:numPr>
        <w:spacing w:after="0"/>
      </w:pPr>
      <w:r>
        <w:t>JNIS: Digital løsning m</w:t>
      </w:r>
      <w:r w:rsidR="009624AB">
        <w:t>uligvis ikke med i prisen. Det skal lige undersøges.</w:t>
      </w:r>
      <w:r w:rsidR="00614111">
        <w:t xml:space="preserve"> Billederne kan købes ved siden af. </w:t>
      </w:r>
    </w:p>
    <w:p w:rsidR="009624AB" w:rsidRDefault="009624AB" w:rsidP="00787FE4">
      <w:pPr>
        <w:pStyle w:val="Listeafsnit"/>
        <w:spacing w:after="0"/>
        <w:ind w:left="0"/>
      </w:pPr>
    </w:p>
    <w:p w:rsidR="00A71534" w:rsidRDefault="009624AB" w:rsidP="004D269B">
      <w:pPr>
        <w:pStyle w:val="Listeafsnit"/>
        <w:numPr>
          <w:ilvl w:val="0"/>
          <w:numId w:val="11"/>
        </w:numPr>
        <w:spacing w:after="0"/>
      </w:pPr>
      <w:r>
        <w:t xml:space="preserve">God ide. Har ikke </w:t>
      </w:r>
      <w:r w:rsidR="00D6795D">
        <w:t xml:space="preserve">endnu </w:t>
      </w:r>
      <w:r>
        <w:t>nået at se</w:t>
      </w:r>
      <w:r w:rsidR="00D6795D">
        <w:t>,</w:t>
      </w:r>
      <w:r>
        <w:t xml:space="preserve"> at der er så meget </w:t>
      </w:r>
      <w:r w:rsidR="00D6795D">
        <w:t xml:space="preserve">kunst </w:t>
      </w:r>
      <w:r>
        <w:t>at se i Silkeborg provstis kirker.</w:t>
      </w:r>
    </w:p>
    <w:p w:rsidR="004D269B" w:rsidRDefault="004D269B" w:rsidP="004D269B">
      <w:pPr>
        <w:pStyle w:val="Listeafsnit"/>
      </w:pPr>
    </w:p>
    <w:p w:rsidR="00A71534" w:rsidRDefault="004D269B" w:rsidP="004D269B">
      <w:pPr>
        <w:pStyle w:val="Listeafsnit"/>
        <w:numPr>
          <w:ilvl w:val="0"/>
          <w:numId w:val="12"/>
        </w:numPr>
        <w:spacing w:after="0"/>
      </w:pPr>
      <w:r>
        <w:t>Digital</w:t>
      </w:r>
      <w:r w:rsidR="00A71534">
        <w:t>? Links til hjemmesider skal med i materialet. Viborg havde en udsendelse som præsenterede kunst i visse kirker</w:t>
      </w:r>
      <w:r w:rsidR="00D6795D">
        <w:t xml:space="preserve"> i stiftet</w:t>
      </w:r>
      <w:r w:rsidR="00A71534">
        <w:t>. Det var en rigtig god oplevelse.</w:t>
      </w:r>
    </w:p>
    <w:p w:rsidR="00A71534" w:rsidRDefault="00A71534" w:rsidP="00787FE4">
      <w:pPr>
        <w:pStyle w:val="Listeafsnit"/>
        <w:spacing w:after="0"/>
        <w:ind w:left="0"/>
      </w:pPr>
    </w:p>
    <w:p w:rsidR="00A71534" w:rsidRDefault="00A71534" w:rsidP="004D269B">
      <w:pPr>
        <w:pStyle w:val="Listeafsnit"/>
        <w:numPr>
          <w:ilvl w:val="0"/>
          <w:numId w:val="12"/>
        </w:numPr>
        <w:spacing w:after="0"/>
      </w:pPr>
      <w:r>
        <w:t>Skal det kun være Silkeborg provsti eller skal det være for hele Silkeborg Kommune – altså også Gl. Kjellerups kirker</w:t>
      </w:r>
      <w:r w:rsidR="00D6795D">
        <w:t>?</w:t>
      </w:r>
    </w:p>
    <w:p w:rsidR="00A71534" w:rsidRDefault="00A71534" w:rsidP="00787FE4">
      <w:pPr>
        <w:pStyle w:val="Listeafsnit"/>
        <w:spacing w:after="0"/>
        <w:ind w:left="0"/>
      </w:pPr>
    </w:p>
    <w:p w:rsidR="00A71534" w:rsidRDefault="00614111" w:rsidP="00787FE4">
      <w:pPr>
        <w:pStyle w:val="Listeafsnit"/>
        <w:spacing w:after="0"/>
        <w:ind w:left="0"/>
      </w:pPr>
      <w:r>
        <w:t>JNIS:</w:t>
      </w:r>
      <w:r w:rsidR="00A71534">
        <w:t xml:space="preserve"> Vi tager kontakt til Gl. Kjellerup kommune om deres holdning.</w:t>
      </w:r>
    </w:p>
    <w:p w:rsidR="00A71534" w:rsidRDefault="00A71534" w:rsidP="00787FE4">
      <w:pPr>
        <w:pStyle w:val="Listeafsnit"/>
        <w:spacing w:after="0"/>
        <w:ind w:left="0"/>
      </w:pPr>
    </w:p>
    <w:p w:rsidR="00A71534" w:rsidRDefault="00614111" w:rsidP="004D269B">
      <w:pPr>
        <w:pStyle w:val="Listeafsnit"/>
        <w:numPr>
          <w:ilvl w:val="0"/>
          <w:numId w:val="13"/>
        </w:numPr>
        <w:spacing w:after="0"/>
      </w:pPr>
      <w:r>
        <w:t xml:space="preserve">Forslag om at lade </w:t>
      </w:r>
      <w:r w:rsidR="00A71534">
        <w:t>Silkeborg Kommune deltage økonomisk i projektet.</w:t>
      </w:r>
    </w:p>
    <w:p w:rsidR="00A71534" w:rsidRDefault="00A71534" w:rsidP="00787FE4">
      <w:pPr>
        <w:pStyle w:val="Listeafsnit"/>
        <w:spacing w:after="0"/>
        <w:ind w:left="0"/>
      </w:pPr>
    </w:p>
    <w:p w:rsidR="00787FE4" w:rsidRDefault="00787FE4" w:rsidP="00787FE4">
      <w:pPr>
        <w:spacing w:after="0"/>
        <w:rPr>
          <w:b/>
        </w:rPr>
      </w:pPr>
      <w:r w:rsidRPr="00787FE4">
        <w:rPr>
          <w:b/>
        </w:rPr>
        <w:t>Ad. 7. Orientering om PUK-kassens B2022</w:t>
      </w:r>
      <w:r w:rsidR="00D6795D">
        <w:rPr>
          <w:b/>
        </w:rPr>
        <w:t xml:space="preserve"> v/</w:t>
      </w:r>
      <w:r w:rsidR="00A71534">
        <w:rPr>
          <w:b/>
        </w:rPr>
        <w:t>Jakob Nissen</w:t>
      </w:r>
    </w:p>
    <w:p w:rsidR="00A71534" w:rsidRDefault="00A71534" w:rsidP="00787FE4">
      <w:pPr>
        <w:spacing w:after="0"/>
      </w:pPr>
      <w:r>
        <w:t xml:space="preserve">Jakob orienterede om målsætning for PUK-kassen. Så målsætningen underbygger provstiudvalgets arbejde i provstiet og redegjorde for de tiltag som økonomien på 3,5 </w:t>
      </w:r>
      <w:r w:rsidR="00B831DA">
        <w:t>mio.</w:t>
      </w:r>
      <w:r w:rsidR="00D6795D">
        <w:t xml:space="preserve"> kr.</w:t>
      </w:r>
      <w:r>
        <w:t xml:space="preserve"> dækker.</w:t>
      </w:r>
    </w:p>
    <w:p w:rsidR="00A71534" w:rsidRDefault="00A71534" w:rsidP="00787FE4">
      <w:pPr>
        <w:spacing w:after="0"/>
      </w:pPr>
    </w:p>
    <w:p w:rsidR="00A71534" w:rsidRDefault="00A71534" w:rsidP="00787FE4">
      <w:pPr>
        <w:spacing w:after="0"/>
      </w:pPr>
      <w:r>
        <w:t>Drift af</w:t>
      </w:r>
      <w:r w:rsidR="00B44757">
        <w:t>:</w:t>
      </w:r>
    </w:p>
    <w:p w:rsidR="00A71534" w:rsidRDefault="00A71534" w:rsidP="00787FE4">
      <w:pPr>
        <w:spacing w:after="0"/>
      </w:pPr>
      <w:r>
        <w:t>KSK</w:t>
      </w:r>
    </w:p>
    <w:p w:rsidR="00A71534" w:rsidRDefault="00A71534" w:rsidP="00787FE4">
      <w:pPr>
        <w:spacing w:after="0"/>
      </w:pPr>
      <w:r>
        <w:t>Personalekonsulent</w:t>
      </w:r>
    </w:p>
    <w:p w:rsidR="00A71534" w:rsidRDefault="00A71534" w:rsidP="00787FE4">
      <w:pPr>
        <w:spacing w:after="0"/>
      </w:pPr>
      <w:r>
        <w:t>Provstikontor</w:t>
      </w:r>
    </w:p>
    <w:p w:rsidR="00A71534" w:rsidRDefault="00A71534" w:rsidP="00787FE4">
      <w:pPr>
        <w:spacing w:after="0"/>
      </w:pPr>
      <w:r>
        <w:t>Regnskabskontor</w:t>
      </w:r>
    </w:p>
    <w:p w:rsidR="00A71534" w:rsidRDefault="00A71534" w:rsidP="00787FE4">
      <w:pPr>
        <w:spacing w:after="0"/>
      </w:pPr>
      <w:r>
        <w:t>Provstivolontør</w:t>
      </w:r>
    </w:p>
    <w:p w:rsidR="00A71534" w:rsidRDefault="00A71534" w:rsidP="00787FE4">
      <w:pPr>
        <w:spacing w:after="0"/>
      </w:pPr>
      <w:r>
        <w:t>K-dag</w:t>
      </w:r>
    </w:p>
    <w:p w:rsidR="00A71534" w:rsidRDefault="00A71534" w:rsidP="00787FE4">
      <w:pPr>
        <w:spacing w:after="0"/>
      </w:pPr>
      <w:r>
        <w:t>Gudstjenestelive på tværs af provstiet</w:t>
      </w:r>
    </w:p>
    <w:p w:rsidR="00A71534" w:rsidRDefault="00A71534" w:rsidP="00787FE4">
      <w:pPr>
        <w:spacing w:after="0"/>
      </w:pPr>
      <w:r>
        <w:t>Drop-ind-dåb</w:t>
      </w:r>
    </w:p>
    <w:p w:rsidR="00A71534" w:rsidRDefault="00B44757" w:rsidP="00787FE4">
      <w:pPr>
        <w:spacing w:after="0"/>
      </w:pPr>
      <w:r>
        <w:t>Sogneanalyse-prøve</w:t>
      </w:r>
    </w:p>
    <w:p w:rsidR="00754F7F" w:rsidRDefault="00D6795D" w:rsidP="00787FE4">
      <w:pPr>
        <w:spacing w:after="0"/>
      </w:pPr>
      <w:r>
        <w:t>Udsendelse af p</w:t>
      </w:r>
      <w:r w:rsidR="00754F7F">
        <w:t>rovstivolontør</w:t>
      </w:r>
    </w:p>
    <w:p w:rsidR="00B44757" w:rsidRPr="00A71534" w:rsidRDefault="00B44757" w:rsidP="00787FE4">
      <w:pPr>
        <w:spacing w:after="0"/>
      </w:pPr>
    </w:p>
    <w:p w:rsidR="007D4666" w:rsidRDefault="007D4666" w:rsidP="00787FE4">
      <w:pPr>
        <w:pStyle w:val="Listeafsnit"/>
        <w:spacing w:after="0"/>
        <w:ind w:left="0"/>
        <w:rPr>
          <w:b/>
        </w:rPr>
      </w:pPr>
    </w:p>
    <w:p w:rsidR="00787FE4" w:rsidRPr="00787FE4" w:rsidRDefault="00787FE4" w:rsidP="00787FE4">
      <w:pPr>
        <w:pStyle w:val="Listeafsnit"/>
        <w:spacing w:after="0"/>
        <w:ind w:left="0"/>
        <w:rPr>
          <w:b/>
        </w:rPr>
      </w:pPr>
      <w:r w:rsidRPr="00787FE4">
        <w:rPr>
          <w:b/>
        </w:rPr>
        <w:t>Ad. 8 Orientering v/Jakob Nissen</w:t>
      </w:r>
    </w:p>
    <w:p w:rsidR="00787FE4" w:rsidRDefault="00787FE4" w:rsidP="00787FE4">
      <w:pPr>
        <w:pStyle w:val="Listeafsnit"/>
        <w:spacing w:after="0"/>
        <w:ind w:left="0"/>
      </w:pPr>
      <w:r w:rsidRPr="00787FE4">
        <w:t>a. Folkekirkens familiestøtte</w:t>
      </w:r>
      <w:r w:rsidR="00B44757">
        <w:t xml:space="preserve">. </w:t>
      </w:r>
    </w:p>
    <w:p w:rsidR="00B44757" w:rsidRPr="00787FE4" w:rsidRDefault="00B44757" w:rsidP="00787FE4">
      <w:pPr>
        <w:pStyle w:val="Listeafsnit"/>
        <w:spacing w:after="0"/>
        <w:ind w:left="0"/>
      </w:pPr>
      <w:r>
        <w:t>Folkekirkens Familiestøtte er et diakonalt projekt, der prøver at hjælpe skrøbelige familier.</w:t>
      </w:r>
    </w:p>
    <w:p w:rsidR="00787FE4" w:rsidRPr="00787FE4" w:rsidRDefault="00787FE4" w:rsidP="00787FE4">
      <w:pPr>
        <w:pStyle w:val="Listeafsnit"/>
        <w:spacing w:after="0"/>
        <w:ind w:left="0"/>
      </w:pPr>
      <w:r w:rsidRPr="00787FE4">
        <w:t>b. Migrantarbejdet fra Mellemkirk</w:t>
      </w:r>
      <w:r w:rsidR="00B44757">
        <w:t>eligt råd. Drive mission blandt migranter.</w:t>
      </w:r>
    </w:p>
    <w:p w:rsidR="00787FE4" w:rsidRDefault="00787FE4" w:rsidP="00787FE4">
      <w:pPr>
        <w:pStyle w:val="Listeafsnit"/>
        <w:spacing w:after="0"/>
        <w:ind w:left="0"/>
      </w:pPr>
      <w:r w:rsidRPr="00787FE4">
        <w:t>c. DSUK</w:t>
      </w:r>
      <w:r w:rsidR="00B44757">
        <w:t xml:space="preserve">. Midler til </w:t>
      </w:r>
      <w:r w:rsidR="00D6795D">
        <w:t xml:space="preserve">at drive kirke for </w:t>
      </w:r>
      <w:r w:rsidR="00B44757">
        <w:t xml:space="preserve">danskere </w:t>
      </w:r>
      <w:r w:rsidR="00D6795D">
        <w:t>bosat</w:t>
      </w:r>
      <w:r w:rsidR="00B44757">
        <w:t xml:space="preserve"> i udlandet. </w:t>
      </w:r>
    </w:p>
    <w:p w:rsidR="00B44757" w:rsidRDefault="00B44757" w:rsidP="00787FE4">
      <w:pPr>
        <w:pStyle w:val="Listeafsnit"/>
        <w:spacing w:after="0"/>
        <w:ind w:left="0"/>
      </w:pPr>
      <w:r>
        <w:t>Niels Erik Sørensen: Kirkebygningerne rundt i verden har brug for støtten fra Danmark. Vil gerne opfordre til at støtte DSUK.</w:t>
      </w:r>
    </w:p>
    <w:p w:rsidR="00D6795D" w:rsidRDefault="00D6795D" w:rsidP="00787FE4">
      <w:pPr>
        <w:pStyle w:val="Listeafsnit"/>
        <w:spacing w:after="0"/>
        <w:ind w:left="0"/>
      </w:pPr>
    </w:p>
    <w:p w:rsidR="00B44757" w:rsidRDefault="00D6795D" w:rsidP="00787FE4">
      <w:pPr>
        <w:pStyle w:val="Listeafsnit"/>
        <w:spacing w:after="0"/>
        <w:ind w:left="0"/>
      </w:pPr>
      <w:r>
        <w:lastRenderedPageBreak/>
        <w:t>JNIS: Opfordring til at h</w:t>
      </w:r>
      <w:r w:rsidR="00B44757">
        <w:t>vis MR finder det vigtigt at støtte</w:t>
      </w:r>
      <w:r>
        <w:t>,</w:t>
      </w:r>
      <w:r w:rsidR="00B44757">
        <w:t xml:space="preserve"> må </w:t>
      </w:r>
      <w:r>
        <w:t xml:space="preserve">det gerne </w:t>
      </w:r>
      <w:r w:rsidR="00B44757">
        <w:t>gøres</w:t>
      </w:r>
      <w:r>
        <w:t>,</w:t>
      </w:r>
      <w:r w:rsidR="00B44757">
        <w:t xml:space="preserve"> det </w:t>
      </w:r>
      <w:r>
        <w:t xml:space="preserve">skal dog ske </w:t>
      </w:r>
      <w:r w:rsidR="00B44757">
        <w:t xml:space="preserve">inden for jeres budget. </w:t>
      </w:r>
    </w:p>
    <w:p w:rsidR="00B44757" w:rsidRPr="00787FE4" w:rsidRDefault="00B44757" w:rsidP="00787FE4">
      <w:pPr>
        <w:pStyle w:val="Listeafsnit"/>
        <w:spacing w:after="0"/>
        <w:ind w:left="0"/>
      </w:pPr>
    </w:p>
    <w:p w:rsidR="00787FE4" w:rsidRDefault="00787FE4" w:rsidP="00787FE4">
      <w:pPr>
        <w:pStyle w:val="Listeafsnit"/>
        <w:spacing w:after="0"/>
        <w:ind w:left="0"/>
      </w:pPr>
      <w:r w:rsidRPr="00787FE4">
        <w:t>d. Partnerskab FIF - Flere i Fællesskab. Fælles indsats mod ensomhed i Silkeborg Kommune.</w:t>
      </w:r>
    </w:p>
    <w:p w:rsidR="00B44757" w:rsidRPr="00787FE4" w:rsidRDefault="009C6A21" w:rsidP="00787FE4">
      <w:pPr>
        <w:pStyle w:val="Listeafsnit"/>
        <w:spacing w:after="0"/>
        <w:ind w:left="0"/>
      </w:pPr>
      <w:r>
        <w:t>Susanne Rahbek</w:t>
      </w:r>
      <w:r w:rsidR="00B44757">
        <w:t xml:space="preserve"> og Malene Platz Schmidt er engageret i projektet. Der er ikke økonomisk forpligtelse, men vi må bidrage med de tiltag</w:t>
      </w:r>
      <w:r w:rsidR="00D6795D">
        <w:t>,</w:t>
      </w:r>
      <w:r w:rsidR="00B44757">
        <w:t xml:space="preserve"> der er i alle sogne.</w:t>
      </w:r>
    </w:p>
    <w:p w:rsidR="00787FE4" w:rsidRPr="00787FE4" w:rsidRDefault="00787FE4" w:rsidP="00787FE4">
      <w:pPr>
        <w:pStyle w:val="Listeafsnit"/>
        <w:spacing w:after="0"/>
        <w:ind w:left="0"/>
      </w:pPr>
    </w:p>
    <w:p w:rsidR="00787FE4" w:rsidRPr="00787FE4" w:rsidRDefault="00787FE4" w:rsidP="00787FE4">
      <w:pPr>
        <w:pStyle w:val="Listeafsnit"/>
        <w:spacing w:after="0"/>
        <w:ind w:left="0"/>
        <w:rPr>
          <w:b/>
        </w:rPr>
      </w:pPr>
      <w:r w:rsidRPr="00787FE4">
        <w:rPr>
          <w:b/>
        </w:rPr>
        <w:t>Ad. 9. Eventuelt.</w:t>
      </w:r>
    </w:p>
    <w:p w:rsidR="00787FE4" w:rsidRDefault="00787FE4" w:rsidP="00787FE4">
      <w:pPr>
        <w:pStyle w:val="Listeafsnit"/>
        <w:spacing w:after="0"/>
        <w:ind w:left="0"/>
      </w:pPr>
      <w:r w:rsidRPr="00787FE4">
        <w:t>KK44 – Skoletjenesten oversigt over undervisningsmateriale 2022.</w:t>
      </w:r>
    </w:p>
    <w:p w:rsidR="00B44757" w:rsidRDefault="00B44757" w:rsidP="00787FE4">
      <w:pPr>
        <w:pStyle w:val="Listeafsnit"/>
        <w:spacing w:after="0"/>
        <w:ind w:left="0"/>
      </w:pPr>
    </w:p>
    <w:p w:rsidR="00B44757" w:rsidRPr="00787FE4" w:rsidRDefault="00D6795D" w:rsidP="00787FE4">
      <w:pPr>
        <w:pStyle w:val="Listeafsnit"/>
        <w:spacing w:after="0"/>
        <w:ind w:left="0"/>
      </w:pPr>
      <w:r>
        <w:t>JNIS</w:t>
      </w:r>
      <w:r w:rsidR="00B44757">
        <w:t xml:space="preserve"> orienterede om provstivolontøren. Der er afsat midler i PUK-kassens budget 2022 og vi vil </w:t>
      </w:r>
      <w:r>
        <w:t>forsøge at ansæ</w:t>
      </w:r>
      <w:r w:rsidR="00754F7F">
        <w:t xml:space="preserve">tte så snart pandemien tillader det. </w:t>
      </w:r>
    </w:p>
    <w:p w:rsidR="00787FE4" w:rsidRPr="00787FE4" w:rsidRDefault="00787FE4" w:rsidP="00787FE4">
      <w:pPr>
        <w:pStyle w:val="Listeafsnit"/>
        <w:spacing w:after="0"/>
        <w:ind w:left="0"/>
      </w:pPr>
    </w:p>
    <w:p w:rsidR="00787FE4" w:rsidRDefault="00754F7F" w:rsidP="00787FE4">
      <w:pPr>
        <w:pStyle w:val="Listeafsnit"/>
        <w:spacing w:after="0"/>
        <w:ind w:left="0"/>
      </w:pPr>
      <w:r>
        <w:t>Bry</w:t>
      </w:r>
      <w:r w:rsidR="00B44757">
        <w:t>rup-V-V har fået lavet en sogneanalyse, som man er velkommen til at kigge i.</w:t>
      </w:r>
      <w:r w:rsidR="00B831DA">
        <w:t xml:space="preserve"> Vedhæftes referatet.</w:t>
      </w:r>
      <w:bookmarkStart w:id="0" w:name="_GoBack"/>
      <w:bookmarkEnd w:id="0"/>
    </w:p>
    <w:p w:rsidR="00B44757" w:rsidRDefault="00B44757" w:rsidP="00787FE4">
      <w:pPr>
        <w:pStyle w:val="Listeafsnit"/>
        <w:spacing w:after="0"/>
        <w:ind w:left="0"/>
      </w:pPr>
    </w:p>
    <w:p w:rsidR="00B44757" w:rsidRDefault="00B44757" w:rsidP="00787FE4">
      <w:pPr>
        <w:pStyle w:val="Listeafsnit"/>
        <w:spacing w:after="0"/>
        <w:ind w:left="0"/>
      </w:pPr>
      <w:r>
        <w:t xml:space="preserve">Marianne Thompson: KK44 festival. Opfordring til at deltage med arrangementer. Temaet i år er </w:t>
      </w:r>
      <w:r w:rsidR="00D6795D">
        <w:t>”</w:t>
      </w:r>
      <w:r>
        <w:t>Vendepunkter</w:t>
      </w:r>
      <w:r w:rsidR="00D6795D">
        <w:t>”</w:t>
      </w:r>
      <w:r>
        <w:t>. Pandemien har i høj grad været med til e</w:t>
      </w:r>
      <w:r w:rsidR="009C6A21">
        <w:t>t</w:t>
      </w:r>
      <w:r>
        <w:t xml:space="preserve"> vendepunkt. </w:t>
      </w:r>
      <w:r w:rsidR="00754F7F">
        <w:t xml:space="preserve">Opfordrer MR til at deltage og være med til at gøre </w:t>
      </w:r>
      <w:r w:rsidR="009C6A21">
        <w:t>opmærksom på arrangementerne i MR:</w:t>
      </w:r>
    </w:p>
    <w:p w:rsidR="009C6A21" w:rsidRDefault="009C6A21" w:rsidP="00787FE4">
      <w:pPr>
        <w:pStyle w:val="Listeafsnit"/>
        <w:spacing w:after="0"/>
        <w:ind w:left="0"/>
      </w:pPr>
    </w:p>
    <w:p w:rsidR="009C6A21" w:rsidRDefault="009C6A21" w:rsidP="00787FE4">
      <w:pPr>
        <w:pStyle w:val="Listeafsnit"/>
        <w:spacing w:after="0"/>
        <w:ind w:left="0"/>
      </w:pPr>
      <w:r>
        <w:t>Allan Danielsen-Boe: Honorarfastsættelse til MR-medlemmer.</w:t>
      </w:r>
    </w:p>
    <w:p w:rsidR="009C6A21" w:rsidRDefault="007D4666" w:rsidP="00787FE4">
      <w:pPr>
        <w:pStyle w:val="Listeafsnit"/>
        <w:spacing w:after="0"/>
        <w:ind w:left="0"/>
      </w:pPr>
      <w:r>
        <w:t>Gødvad u</w:t>
      </w:r>
      <w:r w:rsidR="009C6A21">
        <w:t>ndersøgte om der var regler for nive</w:t>
      </w:r>
      <w:r w:rsidR="00D6795D">
        <w:t>a</w:t>
      </w:r>
      <w:r w:rsidR="009C6A21">
        <w:t>uet af honorar. Kigge</w:t>
      </w:r>
      <w:r>
        <w:t>de rundt i</w:t>
      </w:r>
      <w:r w:rsidR="009C6A21">
        <w:t xml:space="preserve"> Aarhus Stift – der </w:t>
      </w:r>
      <w:r w:rsidR="00DF5650">
        <w:t>er visse Aarhus-</w:t>
      </w:r>
      <w:r w:rsidR="009C6A21">
        <w:t>provstier, der har sat honorarer efter sognets størrelse. MR skal løfte ansvar for den løn, der gives til frivillige i</w:t>
      </w:r>
      <w:r w:rsidR="00DF5650">
        <w:t xml:space="preserve"> frivilligt arbejde i</w:t>
      </w:r>
      <w:r w:rsidR="009C6A21">
        <w:t xml:space="preserve"> MR.</w:t>
      </w:r>
    </w:p>
    <w:p w:rsidR="009C6A21" w:rsidRPr="00787FE4" w:rsidRDefault="009C6A21" w:rsidP="00787FE4">
      <w:pPr>
        <w:pStyle w:val="Listeafsnit"/>
        <w:spacing w:after="0"/>
        <w:ind w:left="0"/>
      </w:pPr>
      <w:r>
        <w:t>Forslag om at drøfte det til et formandsmøde og at opgaven overdrages t</w:t>
      </w:r>
      <w:r w:rsidR="00D6795D">
        <w:t>il PU om at fastsætte størrelse beregnet ud fra sognets størrelse.</w:t>
      </w:r>
    </w:p>
    <w:p w:rsidR="00787FE4" w:rsidRPr="00787FE4" w:rsidRDefault="00787FE4" w:rsidP="00787FE4">
      <w:pPr>
        <w:pStyle w:val="Listeafsnit"/>
        <w:spacing w:after="0"/>
        <w:ind w:left="0"/>
        <w:rPr>
          <w:rFonts w:cstheme="minorHAnsi"/>
          <w:iCs/>
        </w:rPr>
      </w:pPr>
    </w:p>
    <w:p w:rsidR="00787FE4" w:rsidRPr="00787FE4" w:rsidRDefault="00787FE4" w:rsidP="00787FE4">
      <w:pPr>
        <w:spacing w:after="0"/>
        <w:jc w:val="both"/>
        <w:rPr>
          <w:rFonts w:cstheme="minorHAnsi"/>
        </w:rPr>
      </w:pPr>
      <w:r w:rsidRPr="00787FE4">
        <w:rPr>
          <w:rFonts w:cstheme="minorHAnsi"/>
        </w:rPr>
        <w:t>Tak for i aften – tak fordi vi måtte være i Bryrup.</w:t>
      </w:r>
      <w:r w:rsidR="00D6795D">
        <w:rPr>
          <w:rFonts w:cstheme="minorHAnsi"/>
        </w:rPr>
        <w:t xml:space="preserve"> Det var godt at mødes igen.</w:t>
      </w:r>
      <w:r w:rsidRPr="00787FE4">
        <w:rPr>
          <w:rFonts w:cstheme="minorHAnsi"/>
        </w:rPr>
        <w:t xml:space="preserve"> Mødet sluttede med fadervor.</w:t>
      </w:r>
    </w:p>
    <w:p w:rsidR="00787FE4" w:rsidRPr="00787FE4" w:rsidRDefault="00787FE4" w:rsidP="00787FE4">
      <w:pPr>
        <w:spacing w:after="0"/>
      </w:pPr>
      <w:r w:rsidRPr="00787FE4">
        <w:t xml:space="preserve">Mødet sluttede kl. </w:t>
      </w:r>
      <w:r w:rsidR="00754F7F">
        <w:t>21.23</w:t>
      </w:r>
    </w:p>
    <w:p w:rsidR="00787FE4" w:rsidRPr="00787FE4" w:rsidRDefault="00787FE4" w:rsidP="00787FE4">
      <w:pPr>
        <w:spacing w:after="0"/>
        <w:jc w:val="both"/>
        <w:rPr>
          <w:rFonts w:cstheme="minorHAnsi"/>
        </w:rPr>
      </w:pPr>
    </w:p>
    <w:p w:rsidR="00787FE4" w:rsidRPr="00533620" w:rsidRDefault="00787FE4" w:rsidP="00787FE4">
      <w:pPr>
        <w:spacing w:after="0"/>
        <w:jc w:val="both"/>
        <w:rPr>
          <w:rFonts w:cstheme="minorHAnsi"/>
          <w:i/>
          <w:iCs/>
          <w:sz w:val="20"/>
          <w:szCs w:val="20"/>
        </w:rPr>
      </w:pPr>
      <w:r w:rsidRPr="00533620">
        <w:rPr>
          <w:rFonts w:cstheme="minorHAnsi"/>
          <w:i/>
          <w:iCs/>
          <w:sz w:val="20"/>
          <w:szCs w:val="20"/>
        </w:rPr>
        <w:t xml:space="preserve">Bilag vedhæftet: </w:t>
      </w:r>
    </w:p>
    <w:p w:rsidR="00787FE4" w:rsidRPr="00533620" w:rsidRDefault="00787FE4" w:rsidP="00787FE4">
      <w:pPr>
        <w:spacing w:after="0"/>
        <w:jc w:val="both"/>
        <w:rPr>
          <w:rFonts w:cstheme="minorHAnsi"/>
          <w:i/>
          <w:iCs/>
          <w:sz w:val="20"/>
          <w:szCs w:val="20"/>
        </w:rPr>
      </w:pPr>
      <w:r w:rsidRPr="00533620">
        <w:rPr>
          <w:rFonts w:cstheme="minorHAnsi"/>
          <w:i/>
          <w:iCs/>
          <w:sz w:val="20"/>
          <w:szCs w:val="20"/>
        </w:rPr>
        <w:t>Slides Budgetudmelding 202</w:t>
      </w:r>
      <w:r>
        <w:rPr>
          <w:rFonts w:cstheme="minorHAnsi"/>
          <w:i/>
          <w:iCs/>
          <w:sz w:val="20"/>
          <w:szCs w:val="20"/>
        </w:rPr>
        <w:t>2</w:t>
      </w:r>
      <w:r w:rsidRPr="00533620">
        <w:rPr>
          <w:rFonts w:cstheme="minorHAnsi"/>
          <w:i/>
          <w:iCs/>
          <w:sz w:val="20"/>
          <w:szCs w:val="20"/>
        </w:rPr>
        <w:t>.</w:t>
      </w:r>
    </w:p>
    <w:p w:rsidR="00787FE4" w:rsidRPr="00533620" w:rsidRDefault="00787FE4" w:rsidP="00787FE4">
      <w:pPr>
        <w:spacing w:after="0"/>
        <w:jc w:val="both"/>
        <w:rPr>
          <w:rFonts w:cstheme="minorHAnsi"/>
          <w:sz w:val="20"/>
          <w:szCs w:val="20"/>
        </w:rPr>
      </w:pPr>
    </w:p>
    <w:p w:rsidR="00787FE4" w:rsidRPr="00533620" w:rsidRDefault="00787FE4" w:rsidP="00787FE4">
      <w:pPr>
        <w:spacing w:after="0"/>
        <w:jc w:val="both"/>
        <w:rPr>
          <w:rFonts w:cstheme="minorHAnsi"/>
          <w:sz w:val="20"/>
          <w:szCs w:val="20"/>
        </w:rPr>
      </w:pPr>
      <w:r w:rsidRPr="00533620">
        <w:rPr>
          <w:rFonts w:cstheme="minorHAnsi"/>
          <w:sz w:val="20"/>
          <w:szCs w:val="20"/>
        </w:rPr>
        <w:t xml:space="preserve">Se referat og slides i Provstiets Videndelingssted, faneblad på DAP’en. </w:t>
      </w:r>
    </w:p>
    <w:p w:rsidR="00787FE4" w:rsidRPr="00D110D5" w:rsidRDefault="00D0730B" w:rsidP="00787FE4">
      <w:pPr>
        <w:spacing w:after="0"/>
        <w:rPr>
          <w:sz w:val="20"/>
          <w:szCs w:val="20"/>
        </w:rPr>
      </w:pPr>
      <w:hyperlink r:id="rId9" w:history="1">
        <w:r w:rsidR="00787FE4" w:rsidRPr="00533620">
          <w:rPr>
            <w:rStyle w:val="Hyperlink"/>
            <w:rFonts w:cstheme="minorHAnsi"/>
            <w:sz w:val="20"/>
            <w:szCs w:val="20"/>
          </w:rPr>
          <w:t>https://intranet.kirkenettet.dk/sites/provsti/4483/SitePages/Startside.aspx</w:t>
        </w:r>
      </w:hyperlink>
      <w:r w:rsidR="00787FE4" w:rsidRPr="00533620">
        <w:rPr>
          <w:rFonts w:cstheme="minorHAnsi"/>
          <w:sz w:val="20"/>
          <w:szCs w:val="20"/>
        </w:rPr>
        <w:t xml:space="preserve"> eller på </w:t>
      </w:r>
      <w:hyperlink r:id="rId10" w:history="1">
        <w:r w:rsidR="00787FE4" w:rsidRPr="00533620">
          <w:rPr>
            <w:rStyle w:val="Hyperlink"/>
            <w:rFonts w:cstheme="minorHAnsi"/>
            <w:sz w:val="20"/>
            <w:szCs w:val="20"/>
          </w:rPr>
          <w:t>www.provsti.dk/silkeborg</w:t>
        </w:r>
      </w:hyperlink>
      <w:r w:rsidR="00787FE4" w:rsidRPr="00D110D5">
        <w:rPr>
          <w:sz w:val="20"/>
          <w:szCs w:val="20"/>
        </w:rPr>
        <w:t xml:space="preserve">. </w:t>
      </w:r>
    </w:p>
    <w:p w:rsidR="00787FE4" w:rsidRPr="00B50939" w:rsidRDefault="00787FE4" w:rsidP="00787FE4">
      <w:pPr>
        <w:pStyle w:val="Listeafsnit"/>
        <w:spacing w:after="0"/>
        <w:ind w:left="0"/>
        <w:rPr>
          <w:sz w:val="20"/>
          <w:szCs w:val="20"/>
        </w:rPr>
      </w:pPr>
    </w:p>
    <w:p w:rsidR="00787FE4" w:rsidRPr="00EA1304" w:rsidRDefault="00787FE4" w:rsidP="00EA1304">
      <w:pPr>
        <w:spacing w:after="0"/>
      </w:pPr>
    </w:p>
    <w:p w:rsidR="00787FE4" w:rsidRDefault="00787FE4" w:rsidP="00B50939">
      <w:pPr>
        <w:spacing w:after="0"/>
      </w:pPr>
    </w:p>
    <w:sectPr w:rsidR="00787FE4" w:rsidSect="00661C20">
      <w:headerReference w:type="default" r:id="rId11"/>
      <w:footerReference w:type="default" r:id="rId12"/>
      <w:pgSz w:w="11906" w:h="16838"/>
      <w:pgMar w:top="147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20" w:rsidRDefault="00F22220" w:rsidP="00D44766">
      <w:pPr>
        <w:spacing w:after="0" w:line="240" w:lineRule="auto"/>
      </w:pPr>
      <w:r>
        <w:separator/>
      </w:r>
    </w:p>
  </w:endnote>
  <w:endnote w:type="continuationSeparator" w:id="0">
    <w:p w:rsidR="00F22220" w:rsidRDefault="00F22220" w:rsidP="00D4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66" w:rsidRDefault="00D44766" w:rsidP="00CF5D63">
    <w:pPr>
      <w:pStyle w:val="Sidefod"/>
      <w:rPr>
        <w:rFonts w:ascii="Verdana" w:hAnsi="Verdana"/>
      </w:rPr>
    </w:pPr>
  </w:p>
  <w:p w:rsidR="00D44766" w:rsidRDefault="00D44766" w:rsidP="00D44766">
    <w:pPr>
      <w:pStyle w:val="Sidefod"/>
      <w:rPr>
        <w:rFonts w:ascii="Verdana" w:hAnsi="Verdana"/>
      </w:rPr>
    </w:pPr>
    <w:r>
      <w:rPr>
        <w:rFonts w:ascii="Verdana" w:hAnsi="Verdana"/>
      </w:rPr>
      <w:t>____________________________________________________________________</w:t>
    </w:r>
  </w:p>
  <w:p w:rsidR="00656C40" w:rsidRDefault="00656C40" w:rsidP="00D44766">
    <w:pPr>
      <w:pStyle w:val="Sidefod"/>
      <w:jc w:val="center"/>
      <w:rPr>
        <w:rFonts w:ascii="Verdana" w:hAnsi="Verdana"/>
      </w:rPr>
    </w:pPr>
  </w:p>
  <w:p w:rsidR="00D44766" w:rsidRDefault="00D44766" w:rsidP="00D44766">
    <w:pPr>
      <w:pStyle w:val="Sidefod"/>
      <w:jc w:val="center"/>
      <w:rPr>
        <w:rFonts w:ascii="Verdana" w:hAnsi="Verdana"/>
      </w:rPr>
    </w:pPr>
    <w:r>
      <w:rPr>
        <w:rFonts w:ascii="Verdana" w:hAnsi="Verdana"/>
      </w:rPr>
      <w:t>Rådhusgade 2 B, 2. sal tv.</w:t>
    </w:r>
  </w:p>
  <w:p w:rsidR="00D44766" w:rsidRDefault="00D44766" w:rsidP="00D44766">
    <w:pPr>
      <w:pStyle w:val="Sidefod"/>
      <w:jc w:val="center"/>
      <w:rPr>
        <w:rFonts w:ascii="Verdana" w:hAnsi="Verdana"/>
      </w:rPr>
    </w:pPr>
    <w:r>
      <w:rPr>
        <w:rFonts w:ascii="Verdana" w:hAnsi="Verdana"/>
      </w:rPr>
      <w:t>8600 Silkeborg</w:t>
    </w:r>
  </w:p>
  <w:p w:rsidR="00D44766" w:rsidRPr="007E3D7E" w:rsidRDefault="00D0730B" w:rsidP="00CF5D63">
    <w:pPr>
      <w:pStyle w:val="Sidefod"/>
      <w:jc w:val="center"/>
      <w:rPr>
        <w:rFonts w:ascii="Verdana" w:hAnsi="Verdana"/>
        <w:b/>
        <w:bCs/>
      </w:rPr>
    </w:pPr>
    <w:hyperlink r:id="rId1" w:history="1">
      <w:r w:rsidR="00CF5D63" w:rsidRPr="007E3D7E">
        <w:rPr>
          <w:rStyle w:val="Hyperlink"/>
          <w:rFonts w:ascii="Verdana" w:hAnsi="Verdana"/>
          <w:b/>
          <w:bCs/>
        </w:rPr>
        <w:t>silkeborg.provsti@km.dk</w:t>
      </w:r>
    </w:hyperlink>
    <w:r w:rsidR="00D44766" w:rsidRPr="007E3D7E">
      <w:rPr>
        <w:rFonts w:ascii="Verdana" w:hAnsi="Verdana"/>
        <w:b/>
        <w:bCs/>
      </w:rPr>
      <w:t xml:space="preserve"> – tlf. 86 86 95 59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20" w:rsidRDefault="00F22220" w:rsidP="00D44766">
      <w:pPr>
        <w:spacing w:after="0" w:line="240" w:lineRule="auto"/>
      </w:pPr>
      <w:r>
        <w:separator/>
      </w:r>
    </w:p>
  </w:footnote>
  <w:footnote w:type="continuationSeparator" w:id="0">
    <w:p w:rsidR="00F22220" w:rsidRDefault="00F22220" w:rsidP="00D44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66" w:rsidRPr="00CF5D63" w:rsidRDefault="00D44766">
    <w:pPr>
      <w:pStyle w:val="Sidehoved"/>
      <w:rPr>
        <w:rFonts w:ascii="Verdana" w:hAnsi="Verdana"/>
        <w:b/>
        <w:bCs/>
        <w:sz w:val="32"/>
        <w:szCs w:val="32"/>
      </w:rPr>
    </w:pPr>
    <w:r w:rsidRPr="00CF5D63">
      <w:rPr>
        <w:rFonts w:ascii="Verdana" w:hAnsi="Verdana"/>
        <w:b/>
        <w:bCs/>
        <w:sz w:val="32"/>
        <w:szCs w:val="32"/>
      </w:rPr>
      <w:t>Silkeborg Provsti</w:t>
    </w:r>
  </w:p>
  <w:p w:rsidR="00CF5D63" w:rsidRPr="00CF5D63" w:rsidRDefault="00CF5D63">
    <w:pPr>
      <w:pStyle w:val="Sidehoved"/>
      <w:rPr>
        <w:rFonts w:ascii="Verdana" w:hAnsi="Verdana"/>
      </w:rPr>
    </w:pPr>
    <w:r w:rsidRPr="00CF5D63">
      <w:rPr>
        <w:rFonts w:ascii="Verdana" w:hAnsi="Verdana"/>
      </w:rPr>
      <w:t>_____________________________________________________________</w:t>
    </w:r>
    <w:r>
      <w:rPr>
        <w:rFonts w:ascii="Verdana" w:hAnsi="Verdana"/>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2CE"/>
    <w:multiLevelType w:val="hybridMultilevel"/>
    <w:tmpl w:val="D2520D08"/>
    <w:lvl w:ilvl="0" w:tplc="0406000F">
      <w:start w:val="1"/>
      <w:numFmt w:val="decimal"/>
      <w:lvlText w:val="%1."/>
      <w:lvlJc w:val="left"/>
      <w:pPr>
        <w:ind w:left="720" w:hanging="360"/>
      </w:pPr>
      <w:rPr>
        <w:rFonts w:hint="default"/>
      </w:rPr>
    </w:lvl>
    <w:lvl w:ilvl="1" w:tplc="3352551C">
      <w:start w:val="5"/>
      <w:numFmt w:val="bullet"/>
      <w:lvlText w:val="-"/>
      <w:lvlJc w:val="left"/>
      <w:pPr>
        <w:ind w:left="1440" w:hanging="360"/>
      </w:pPr>
      <w:rPr>
        <w:rFonts w:ascii="Calibri" w:eastAsiaTheme="minorHAnsi" w:hAnsi="Calibri" w:cstheme="minorBid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E8577F"/>
    <w:multiLevelType w:val="hybridMultilevel"/>
    <w:tmpl w:val="F16C43BE"/>
    <w:lvl w:ilvl="0" w:tplc="6374F3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D45BD7"/>
    <w:multiLevelType w:val="hybridMultilevel"/>
    <w:tmpl w:val="2C54FCC4"/>
    <w:lvl w:ilvl="0" w:tplc="6374F3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EB7A1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149CB"/>
    <w:multiLevelType w:val="hybridMultilevel"/>
    <w:tmpl w:val="78528470"/>
    <w:lvl w:ilvl="0" w:tplc="04060001">
      <w:start w:val="1"/>
      <w:numFmt w:val="bullet"/>
      <w:lvlText w:val=""/>
      <w:lvlJc w:val="left"/>
      <w:pPr>
        <w:ind w:left="1512" w:hanging="360"/>
      </w:pPr>
      <w:rPr>
        <w:rFonts w:ascii="Symbol" w:hAnsi="Symbol" w:hint="default"/>
      </w:rPr>
    </w:lvl>
    <w:lvl w:ilvl="1" w:tplc="04060003" w:tentative="1">
      <w:start w:val="1"/>
      <w:numFmt w:val="bullet"/>
      <w:lvlText w:val="o"/>
      <w:lvlJc w:val="left"/>
      <w:pPr>
        <w:ind w:left="2232" w:hanging="360"/>
      </w:pPr>
      <w:rPr>
        <w:rFonts w:ascii="Courier New" w:hAnsi="Courier New" w:cs="Courier New" w:hint="default"/>
      </w:rPr>
    </w:lvl>
    <w:lvl w:ilvl="2" w:tplc="04060005" w:tentative="1">
      <w:start w:val="1"/>
      <w:numFmt w:val="bullet"/>
      <w:lvlText w:val=""/>
      <w:lvlJc w:val="left"/>
      <w:pPr>
        <w:ind w:left="2952" w:hanging="360"/>
      </w:pPr>
      <w:rPr>
        <w:rFonts w:ascii="Wingdings" w:hAnsi="Wingdings" w:hint="default"/>
      </w:rPr>
    </w:lvl>
    <w:lvl w:ilvl="3" w:tplc="04060001" w:tentative="1">
      <w:start w:val="1"/>
      <w:numFmt w:val="bullet"/>
      <w:lvlText w:val=""/>
      <w:lvlJc w:val="left"/>
      <w:pPr>
        <w:ind w:left="3672" w:hanging="360"/>
      </w:pPr>
      <w:rPr>
        <w:rFonts w:ascii="Symbol" w:hAnsi="Symbol" w:hint="default"/>
      </w:rPr>
    </w:lvl>
    <w:lvl w:ilvl="4" w:tplc="04060003" w:tentative="1">
      <w:start w:val="1"/>
      <w:numFmt w:val="bullet"/>
      <w:lvlText w:val="o"/>
      <w:lvlJc w:val="left"/>
      <w:pPr>
        <w:ind w:left="4392" w:hanging="360"/>
      </w:pPr>
      <w:rPr>
        <w:rFonts w:ascii="Courier New" w:hAnsi="Courier New" w:cs="Courier New" w:hint="default"/>
      </w:rPr>
    </w:lvl>
    <w:lvl w:ilvl="5" w:tplc="04060005" w:tentative="1">
      <w:start w:val="1"/>
      <w:numFmt w:val="bullet"/>
      <w:lvlText w:val=""/>
      <w:lvlJc w:val="left"/>
      <w:pPr>
        <w:ind w:left="5112" w:hanging="360"/>
      </w:pPr>
      <w:rPr>
        <w:rFonts w:ascii="Wingdings" w:hAnsi="Wingdings" w:hint="default"/>
      </w:rPr>
    </w:lvl>
    <w:lvl w:ilvl="6" w:tplc="04060001" w:tentative="1">
      <w:start w:val="1"/>
      <w:numFmt w:val="bullet"/>
      <w:lvlText w:val=""/>
      <w:lvlJc w:val="left"/>
      <w:pPr>
        <w:ind w:left="5832" w:hanging="360"/>
      </w:pPr>
      <w:rPr>
        <w:rFonts w:ascii="Symbol" w:hAnsi="Symbol" w:hint="default"/>
      </w:rPr>
    </w:lvl>
    <w:lvl w:ilvl="7" w:tplc="04060003" w:tentative="1">
      <w:start w:val="1"/>
      <w:numFmt w:val="bullet"/>
      <w:lvlText w:val="o"/>
      <w:lvlJc w:val="left"/>
      <w:pPr>
        <w:ind w:left="6552" w:hanging="360"/>
      </w:pPr>
      <w:rPr>
        <w:rFonts w:ascii="Courier New" w:hAnsi="Courier New" w:cs="Courier New" w:hint="default"/>
      </w:rPr>
    </w:lvl>
    <w:lvl w:ilvl="8" w:tplc="04060005" w:tentative="1">
      <w:start w:val="1"/>
      <w:numFmt w:val="bullet"/>
      <w:lvlText w:val=""/>
      <w:lvlJc w:val="left"/>
      <w:pPr>
        <w:ind w:left="7272" w:hanging="360"/>
      </w:pPr>
      <w:rPr>
        <w:rFonts w:ascii="Wingdings" w:hAnsi="Wingdings" w:hint="default"/>
      </w:rPr>
    </w:lvl>
  </w:abstractNum>
  <w:abstractNum w:abstractNumId="5" w15:restartNumberingAfterBreak="0">
    <w:nsid w:val="2AFE03E6"/>
    <w:multiLevelType w:val="hybridMultilevel"/>
    <w:tmpl w:val="96B08C52"/>
    <w:lvl w:ilvl="0" w:tplc="6374F3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2BC63E5"/>
    <w:multiLevelType w:val="multilevel"/>
    <w:tmpl w:val="2B188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931EA2"/>
    <w:multiLevelType w:val="multilevel"/>
    <w:tmpl w:val="BB1A7F8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48680ACA"/>
    <w:multiLevelType w:val="hybridMultilevel"/>
    <w:tmpl w:val="31FA94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F233B68"/>
    <w:multiLevelType w:val="hybridMultilevel"/>
    <w:tmpl w:val="83E45386"/>
    <w:lvl w:ilvl="0" w:tplc="6374F3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B5809A9"/>
    <w:multiLevelType w:val="hybridMultilevel"/>
    <w:tmpl w:val="3FECD512"/>
    <w:lvl w:ilvl="0" w:tplc="6374F3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39B745E"/>
    <w:multiLevelType w:val="hybridMultilevel"/>
    <w:tmpl w:val="F27E85F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DE5435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1"/>
  </w:num>
  <w:num w:numId="4">
    <w:abstractNumId w:val="7"/>
  </w:num>
  <w:num w:numId="5">
    <w:abstractNumId w:val="12"/>
  </w:num>
  <w:num w:numId="6">
    <w:abstractNumId w:val="4"/>
  </w:num>
  <w:num w:numId="7">
    <w:abstractNumId w:val="8"/>
  </w:num>
  <w:num w:numId="8">
    <w:abstractNumId w:val="10"/>
  </w:num>
  <w:num w:numId="9">
    <w:abstractNumId w:val="6"/>
  </w:num>
  <w:num w:numId="10">
    <w:abstractNumId w:val="5"/>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66"/>
    <w:rsid w:val="00004159"/>
    <w:rsid w:val="00072771"/>
    <w:rsid w:val="00092A4E"/>
    <w:rsid w:val="000A7457"/>
    <w:rsid w:val="00121172"/>
    <w:rsid w:val="00145A12"/>
    <w:rsid w:val="00154C97"/>
    <w:rsid w:val="00162F07"/>
    <w:rsid w:val="00183E23"/>
    <w:rsid w:val="001A2923"/>
    <w:rsid w:val="001A5C76"/>
    <w:rsid w:val="00203BD7"/>
    <w:rsid w:val="00241732"/>
    <w:rsid w:val="00256BD3"/>
    <w:rsid w:val="00284E87"/>
    <w:rsid w:val="002B40D5"/>
    <w:rsid w:val="002C0D48"/>
    <w:rsid w:val="002C1A9B"/>
    <w:rsid w:val="002C49F9"/>
    <w:rsid w:val="002F0BA2"/>
    <w:rsid w:val="00347684"/>
    <w:rsid w:val="00381C1D"/>
    <w:rsid w:val="003A7D33"/>
    <w:rsid w:val="003C22AA"/>
    <w:rsid w:val="004259A0"/>
    <w:rsid w:val="00436452"/>
    <w:rsid w:val="00442D14"/>
    <w:rsid w:val="00465267"/>
    <w:rsid w:val="004968DE"/>
    <w:rsid w:val="004D269B"/>
    <w:rsid w:val="00515759"/>
    <w:rsid w:val="0053516F"/>
    <w:rsid w:val="00577DF6"/>
    <w:rsid w:val="005955AD"/>
    <w:rsid w:val="005B4B72"/>
    <w:rsid w:val="00614111"/>
    <w:rsid w:val="00644DF1"/>
    <w:rsid w:val="00654A52"/>
    <w:rsid w:val="00656C40"/>
    <w:rsid w:val="00661C20"/>
    <w:rsid w:val="006B5EC9"/>
    <w:rsid w:val="006C5DD6"/>
    <w:rsid w:val="006D399B"/>
    <w:rsid w:val="006F3821"/>
    <w:rsid w:val="00700EE2"/>
    <w:rsid w:val="00707FC1"/>
    <w:rsid w:val="007275F8"/>
    <w:rsid w:val="00754F7F"/>
    <w:rsid w:val="00780C5F"/>
    <w:rsid w:val="00787FE4"/>
    <w:rsid w:val="00791CBB"/>
    <w:rsid w:val="007A73A7"/>
    <w:rsid w:val="007D4666"/>
    <w:rsid w:val="007E2A11"/>
    <w:rsid w:val="007E3D7E"/>
    <w:rsid w:val="007E4E4C"/>
    <w:rsid w:val="007F0407"/>
    <w:rsid w:val="00815083"/>
    <w:rsid w:val="00856078"/>
    <w:rsid w:val="008564B7"/>
    <w:rsid w:val="0088344F"/>
    <w:rsid w:val="008A661E"/>
    <w:rsid w:val="008C6FD0"/>
    <w:rsid w:val="008F605C"/>
    <w:rsid w:val="00917416"/>
    <w:rsid w:val="0096057D"/>
    <w:rsid w:val="0096113C"/>
    <w:rsid w:val="009624AB"/>
    <w:rsid w:val="00976E39"/>
    <w:rsid w:val="009A3718"/>
    <w:rsid w:val="009C6A21"/>
    <w:rsid w:val="009F02B3"/>
    <w:rsid w:val="009F3CC5"/>
    <w:rsid w:val="00A0466F"/>
    <w:rsid w:val="00A22372"/>
    <w:rsid w:val="00A70B56"/>
    <w:rsid w:val="00A71534"/>
    <w:rsid w:val="00A80FC2"/>
    <w:rsid w:val="00A91486"/>
    <w:rsid w:val="00AB001A"/>
    <w:rsid w:val="00AF2005"/>
    <w:rsid w:val="00B44757"/>
    <w:rsid w:val="00B50939"/>
    <w:rsid w:val="00B64570"/>
    <w:rsid w:val="00B70CD6"/>
    <w:rsid w:val="00B831DA"/>
    <w:rsid w:val="00B95598"/>
    <w:rsid w:val="00C023F5"/>
    <w:rsid w:val="00C110ED"/>
    <w:rsid w:val="00C771D7"/>
    <w:rsid w:val="00CC51EC"/>
    <w:rsid w:val="00CF5D63"/>
    <w:rsid w:val="00D0730B"/>
    <w:rsid w:val="00D21AE6"/>
    <w:rsid w:val="00D44766"/>
    <w:rsid w:val="00D51668"/>
    <w:rsid w:val="00D6795D"/>
    <w:rsid w:val="00D867EB"/>
    <w:rsid w:val="00D96E21"/>
    <w:rsid w:val="00DC386E"/>
    <w:rsid w:val="00DD0EED"/>
    <w:rsid w:val="00DF4EB4"/>
    <w:rsid w:val="00DF5650"/>
    <w:rsid w:val="00E96C7C"/>
    <w:rsid w:val="00E979E1"/>
    <w:rsid w:val="00EA1304"/>
    <w:rsid w:val="00F22220"/>
    <w:rsid w:val="00F57CEB"/>
    <w:rsid w:val="00FF6CD7"/>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A7526AA"/>
  <w15:chartTrackingRefBased/>
  <w15:docId w15:val="{A934914B-9543-494A-A43F-56C61286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447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447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447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D447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D44766"/>
    <w:pPr>
      <w:spacing w:after="0" w:line="240" w:lineRule="auto"/>
    </w:pPr>
  </w:style>
  <w:style w:type="character" w:customStyle="1" w:styleId="Overskrift1Tegn">
    <w:name w:val="Overskrift 1 Tegn"/>
    <w:basedOn w:val="Standardskrifttypeiafsnit"/>
    <w:link w:val="Overskrift1"/>
    <w:uiPriority w:val="9"/>
    <w:rsid w:val="00D4476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D44766"/>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D44766"/>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rsid w:val="00D44766"/>
    <w:rPr>
      <w:rFonts w:asciiTheme="majorHAnsi" w:eastAsiaTheme="majorEastAsia" w:hAnsiTheme="majorHAnsi" w:cstheme="majorBidi"/>
      <w:i/>
      <w:iCs/>
      <w:color w:val="2E74B5" w:themeColor="accent1" w:themeShade="BF"/>
    </w:rPr>
  </w:style>
  <w:style w:type="paragraph" w:styleId="Sidehoved">
    <w:name w:val="header"/>
    <w:basedOn w:val="Normal"/>
    <w:link w:val="SidehovedTegn"/>
    <w:uiPriority w:val="99"/>
    <w:unhideWhenUsed/>
    <w:rsid w:val="00D447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44766"/>
  </w:style>
  <w:style w:type="paragraph" w:styleId="Sidefod">
    <w:name w:val="footer"/>
    <w:basedOn w:val="Normal"/>
    <w:link w:val="SidefodTegn"/>
    <w:uiPriority w:val="99"/>
    <w:unhideWhenUsed/>
    <w:rsid w:val="00D447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44766"/>
  </w:style>
  <w:style w:type="character" w:styleId="Hyperlink">
    <w:name w:val="Hyperlink"/>
    <w:basedOn w:val="Standardskrifttypeiafsnit"/>
    <w:uiPriority w:val="99"/>
    <w:unhideWhenUsed/>
    <w:rsid w:val="00D44766"/>
    <w:rPr>
      <w:color w:val="0563C1" w:themeColor="hyperlink"/>
      <w:u w:val="single"/>
    </w:rPr>
  </w:style>
  <w:style w:type="paragraph" w:styleId="Markeringsbobletekst">
    <w:name w:val="Balloon Text"/>
    <w:basedOn w:val="Normal"/>
    <w:link w:val="MarkeringsbobletekstTegn"/>
    <w:uiPriority w:val="99"/>
    <w:semiHidden/>
    <w:unhideWhenUsed/>
    <w:rsid w:val="00656C4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56C40"/>
    <w:rPr>
      <w:rFonts w:ascii="Segoe UI" w:hAnsi="Segoe UI" w:cs="Segoe UI"/>
      <w:sz w:val="18"/>
      <w:szCs w:val="18"/>
    </w:rPr>
  </w:style>
  <w:style w:type="paragraph" w:styleId="Listeafsnit">
    <w:name w:val="List Paragraph"/>
    <w:basedOn w:val="Normal"/>
    <w:uiPriority w:val="34"/>
    <w:qFormat/>
    <w:rsid w:val="007E4E4C"/>
    <w:pPr>
      <w:ind w:left="720"/>
      <w:contextualSpacing/>
    </w:pPr>
  </w:style>
  <w:style w:type="character" w:styleId="BesgtLink">
    <w:name w:val="FollowedHyperlink"/>
    <w:basedOn w:val="Standardskrifttypeiafsnit"/>
    <w:uiPriority w:val="99"/>
    <w:semiHidden/>
    <w:unhideWhenUsed/>
    <w:rsid w:val="008564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829902">
      <w:bodyDiv w:val="1"/>
      <w:marLeft w:val="0"/>
      <w:marRight w:val="0"/>
      <w:marTop w:val="0"/>
      <w:marBottom w:val="0"/>
      <w:divBdr>
        <w:top w:val="none" w:sz="0" w:space="0" w:color="auto"/>
        <w:left w:val="none" w:sz="0" w:space="0" w:color="auto"/>
        <w:bottom w:val="none" w:sz="0" w:space="0" w:color="auto"/>
        <w:right w:val="none" w:sz="0" w:space="0" w:color="auto"/>
      </w:divBdr>
      <w:divsChild>
        <w:div w:id="2014870166">
          <w:marLeft w:val="0"/>
          <w:marRight w:val="0"/>
          <w:marTop w:val="0"/>
          <w:marBottom w:val="0"/>
          <w:divBdr>
            <w:top w:val="none" w:sz="0" w:space="0" w:color="auto"/>
            <w:left w:val="none" w:sz="0" w:space="0" w:color="auto"/>
            <w:bottom w:val="none" w:sz="0" w:space="0" w:color="auto"/>
            <w:right w:val="none" w:sz="0" w:space="0" w:color="auto"/>
          </w:divBdr>
          <w:divsChild>
            <w:div w:id="504129052">
              <w:marLeft w:val="0"/>
              <w:marRight w:val="0"/>
              <w:marTop w:val="0"/>
              <w:marBottom w:val="0"/>
              <w:divBdr>
                <w:top w:val="none" w:sz="0" w:space="0" w:color="auto"/>
                <w:left w:val="none" w:sz="0" w:space="0" w:color="auto"/>
                <w:bottom w:val="none" w:sz="0" w:space="0" w:color="auto"/>
                <w:right w:val="none" w:sz="0" w:space="0" w:color="auto"/>
              </w:divBdr>
              <w:divsChild>
                <w:div w:id="264969829">
                  <w:marLeft w:val="0"/>
                  <w:marRight w:val="0"/>
                  <w:marTop w:val="0"/>
                  <w:marBottom w:val="0"/>
                  <w:divBdr>
                    <w:top w:val="none" w:sz="0" w:space="0" w:color="auto"/>
                    <w:left w:val="none" w:sz="0" w:space="0" w:color="auto"/>
                    <w:bottom w:val="none" w:sz="0" w:space="0" w:color="auto"/>
                    <w:right w:val="none" w:sz="0" w:space="0" w:color="auto"/>
                  </w:divBdr>
                  <w:divsChild>
                    <w:div w:id="44379039">
                      <w:marLeft w:val="0"/>
                      <w:marRight w:val="0"/>
                      <w:marTop w:val="0"/>
                      <w:marBottom w:val="0"/>
                      <w:divBdr>
                        <w:top w:val="none" w:sz="0" w:space="0" w:color="auto"/>
                        <w:left w:val="none" w:sz="0" w:space="0" w:color="auto"/>
                        <w:bottom w:val="none" w:sz="0" w:space="0" w:color="auto"/>
                        <w:right w:val="none" w:sz="0" w:space="0" w:color="auto"/>
                      </w:divBdr>
                      <w:divsChild>
                        <w:div w:id="1054812540">
                          <w:marLeft w:val="0"/>
                          <w:marRight w:val="0"/>
                          <w:marTop w:val="0"/>
                          <w:marBottom w:val="0"/>
                          <w:divBdr>
                            <w:top w:val="none" w:sz="0" w:space="0" w:color="auto"/>
                            <w:left w:val="none" w:sz="0" w:space="0" w:color="auto"/>
                            <w:bottom w:val="none" w:sz="0" w:space="0" w:color="auto"/>
                            <w:right w:val="none" w:sz="0" w:space="0" w:color="auto"/>
                          </w:divBdr>
                          <w:divsChild>
                            <w:div w:id="1532919261">
                              <w:marLeft w:val="0"/>
                              <w:marRight w:val="0"/>
                              <w:marTop w:val="0"/>
                              <w:marBottom w:val="0"/>
                              <w:divBdr>
                                <w:top w:val="none" w:sz="0" w:space="0" w:color="auto"/>
                                <w:left w:val="none" w:sz="0" w:space="0" w:color="auto"/>
                                <w:bottom w:val="none" w:sz="0" w:space="0" w:color="auto"/>
                                <w:right w:val="none" w:sz="0" w:space="0" w:color="auto"/>
                              </w:divBdr>
                              <w:divsChild>
                                <w:div w:id="131365685">
                                  <w:marLeft w:val="0"/>
                                  <w:marRight w:val="0"/>
                                  <w:marTop w:val="0"/>
                                  <w:marBottom w:val="0"/>
                                  <w:divBdr>
                                    <w:top w:val="none" w:sz="0" w:space="0" w:color="auto"/>
                                    <w:left w:val="none" w:sz="0" w:space="0" w:color="auto"/>
                                    <w:bottom w:val="none" w:sz="0" w:space="0" w:color="auto"/>
                                    <w:right w:val="none" w:sz="0" w:space="0" w:color="auto"/>
                                  </w:divBdr>
                                  <w:divsChild>
                                    <w:div w:id="1944417231">
                                      <w:marLeft w:val="0"/>
                                      <w:marRight w:val="0"/>
                                      <w:marTop w:val="0"/>
                                      <w:marBottom w:val="0"/>
                                      <w:divBdr>
                                        <w:top w:val="none" w:sz="0" w:space="0" w:color="auto"/>
                                        <w:left w:val="none" w:sz="0" w:space="0" w:color="auto"/>
                                        <w:bottom w:val="none" w:sz="0" w:space="0" w:color="auto"/>
                                        <w:right w:val="none" w:sz="0" w:space="0" w:color="auto"/>
                                      </w:divBdr>
                                      <w:divsChild>
                                        <w:div w:id="433601286">
                                          <w:marLeft w:val="0"/>
                                          <w:marRight w:val="0"/>
                                          <w:marTop w:val="0"/>
                                          <w:marBottom w:val="0"/>
                                          <w:divBdr>
                                            <w:top w:val="none" w:sz="0" w:space="0" w:color="auto"/>
                                            <w:left w:val="none" w:sz="0" w:space="0" w:color="auto"/>
                                            <w:bottom w:val="none" w:sz="0" w:space="0" w:color="auto"/>
                                            <w:right w:val="none" w:sz="0" w:space="0" w:color="auto"/>
                                          </w:divBdr>
                                          <w:divsChild>
                                            <w:div w:id="1307540963">
                                              <w:marLeft w:val="0"/>
                                              <w:marRight w:val="0"/>
                                              <w:marTop w:val="0"/>
                                              <w:marBottom w:val="0"/>
                                              <w:divBdr>
                                                <w:top w:val="none" w:sz="0" w:space="0" w:color="auto"/>
                                                <w:left w:val="none" w:sz="0" w:space="0" w:color="auto"/>
                                                <w:bottom w:val="none" w:sz="0" w:space="0" w:color="auto"/>
                                                <w:right w:val="none" w:sz="0" w:space="0" w:color="auto"/>
                                              </w:divBdr>
                                              <w:divsChild>
                                                <w:div w:id="962539842">
                                                  <w:marLeft w:val="0"/>
                                                  <w:marRight w:val="0"/>
                                                  <w:marTop w:val="0"/>
                                                  <w:marBottom w:val="0"/>
                                                  <w:divBdr>
                                                    <w:top w:val="none" w:sz="0" w:space="0" w:color="auto"/>
                                                    <w:left w:val="none" w:sz="0" w:space="0" w:color="auto"/>
                                                    <w:bottom w:val="none" w:sz="0" w:space="0" w:color="auto"/>
                                                    <w:right w:val="none" w:sz="0" w:space="0" w:color="auto"/>
                                                  </w:divBdr>
                                                  <w:divsChild>
                                                    <w:div w:id="1077240380">
                                                      <w:marLeft w:val="0"/>
                                                      <w:marRight w:val="0"/>
                                                      <w:marTop w:val="0"/>
                                                      <w:marBottom w:val="0"/>
                                                      <w:divBdr>
                                                        <w:top w:val="none" w:sz="0" w:space="0" w:color="auto"/>
                                                        <w:left w:val="none" w:sz="0" w:space="0" w:color="auto"/>
                                                        <w:bottom w:val="none" w:sz="0" w:space="0" w:color="auto"/>
                                                        <w:right w:val="none" w:sz="0" w:space="0" w:color="auto"/>
                                                      </w:divBdr>
                                                      <w:divsChild>
                                                        <w:div w:id="111294316">
                                                          <w:marLeft w:val="0"/>
                                                          <w:marRight w:val="0"/>
                                                          <w:marTop w:val="0"/>
                                                          <w:marBottom w:val="0"/>
                                                          <w:divBdr>
                                                            <w:top w:val="none" w:sz="0" w:space="0" w:color="auto"/>
                                                            <w:left w:val="none" w:sz="0" w:space="0" w:color="auto"/>
                                                            <w:bottom w:val="none" w:sz="0" w:space="0" w:color="auto"/>
                                                            <w:right w:val="none" w:sz="0" w:space="0" w:color="auto"/>
                                                          </w:divBdr>
                                                          <w:divsChild>
                                                            <w:div w:id="1900479508">
                                                              <w:marLeft w:val="0"/>
                                                              <w:marRight w:val="0"/>
                                                              <w:marTop w:val="0"/>
                                                              <w:marBottom w:val="0"/>
                                                              <w:divBdr>
                                                                <w:top w:val="none" w:sz="0" w:space="0" w:color="auto"/>
                                                                <w:left w:val="none" w:sz="0" w:space="0" w:color="auto"/>
                                                                <w:bottom w:val="none" w:sz="0" w:space="0" w:color="auto"/>
                                                                <w:right w:val="none" w:sz="0" w:space="0" w:color="auto"/>
                                                              </w:divBdr>
                                                              <w:divsChild>
                                                                <w:div w:id="1621456944">
                                                                  <w:marLeft w:val="0"/>
                                                                  <w:marRight w:val="0"/>
                                                                  <w:marTop w:val="0"/>
                                                                  <w:marBottom w:val="0"/>
                                                                  <w:divBdr>
                                                                    <w:top w:val="none" w:sz="0" w:space="0" w:color="auto"/>
                                                                    <w:left w:val="none" w:sz="0" w:space="0" w:color="auto"/>
                                                                    <w:bottom w:val="none" w:sz="0" w:space="0" w:color="auto"/>
                                                                    <w:right w:val="none" w:sz="0" w:space="0" w:color="auto"/>
                                                                  </w:divBdr>
                                                                  <w:divsChild>
                                                                    <w:div w:id="552621108">
                                                                      <w:marLeft w:val="0"/>
                                                                      <w:marRight w:val="0"/>
                                                                      <w:marTop w:val="0"/>
                                                                      <w:marBottom w:val="0"/>
                                                                      <w:divBdr>
                                                                        <w:top w:val="none" w:sz="0" w:space="0" w:color="auto"/>
                                                                        <w:left w:val="none" w:sz="0" w:space="0" w:color="auto"/>
                                                                        <w:bottom w:val="none" w:sz="0" w:space="0" w:color="auto"/>
                                                                        <w:right w:val="none" w:sz="0" w:space="0" w:color="auto"/>
                                                                      </w:divBdr>
                                                                      <w:divsChild>
                                                                        <w:div w:id="1566142930">
                                                                          <w:marLeft w:val="0"/>
                                                                          <w:marRight w:val="0"/>
                                                                          <w:marTop w:val="0"/>
                                                                          <w:marBottom w:val="0"/>
                                                                          <w:divBdr>
                                                                            <w:top w:val="none" w:sz="0" w:space="0" w:color="auto"/>
                                                                            <w:left w:val="none" w:sz="0" w:space="0" w:color="auto"/>
                                                                            <w:bottom w:val="none" w:sz="0" w:space="0" w:color="auto"/>
                                                                            <w:right w:val="none" w:sz="0" w:space="0" w:color="auto"/>
                                                                          </w:divBdr>
                                                                          <w:divsChild>
                                                                            <w:div w:id="2083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d.adobe.com/view/adb1f8d4-9bfa-49da-80e2-9138b85c4e8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vsti.dk/silkeborg" TargetMode="External"/><Relationship Id="rId4" Type="http://schemas.openxmlformats.org/officeDocument/2006/relationships/settings" Target="settings.xml"/><Relationship Id="rId9" Type="http://schemas.openxmlformats.org/officeDocument/2006/relationships/hyperlink" Target="https://intranet.kirkenettet.dk/sites/provsti/4483/SitePages/Startside.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lkeborg.provsti@km.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13E5D-1825-4171-B0E3-CDC0095E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2278</Words>
  <Characters>13902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Lysgaard Bøgh</dc:creator>
  <cp:keywords/>
  <dc:description/>
  <cp:lastModifiedBy>Kirsten Medom Jensen</cp:lastModifiedBy>
  <cp:revision>2</cp:revision>
  <cp:lastPrinted>2021-05-11T13:06:00Z</cp:lastPrinted>
  <dcterms:created xsi:type="dcterms:W3CDTF">2021-05-26T13:19:00Z</dcterms:created>
  <dcterms:modified xsi:type="dcterms:W3CDTF">2021-05-26T13:19:00Z</dcterms:modified>
</cp:coreProperties>
</file>